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01494" w14:textId="0D261739" w:rsidR="007C7321" w:rsidRDefault="00283044" w:rsidP="007C7321">
      <w:pPr>
        <w:rPr>
          <w:rFonts w:asciiTheme="minorHAnsi" w:hAnsiTheme="minorHAnsi" w:cstheme="minorHAnsi"/>
          <w:b/>
          <w:bCs/>
          <w:sz w:val="28"/>
          <w:szCs w:val="28"/>
        </w:rPr>
      </w:pPr>
      <w:r w:rsidRPr="007C7321">
        <w:rPr>
          <w:rFonts w:asciiTheme="minorHAnsi" w:hAnsiTheme="minorHAnsi" w:cstheme="minorHAnsi"/>
          <w:b/>
          <w:bCs/>
          <w:sz w:val="28"/>
          <w:szCs w:val="28"/>
        </w:rPr>
        <w:t>Feminist democracy</w:t>
      </w:r>
      <w:r w:rsidR="007C7321">
        <w:rPr>
          <w:rFonts w:asciiTheme="minorHAnsi" w:hAnsiTheme="minorHAnsi" w:cstheme="minorHAnsi"/>
          <w:b/>
          <w:bCs/>
          <w:sz w:val="28"/>
          <w:szCs w:val="28"/>
        </w:rPr>
        <w:t xml:space="preserve">: </w:t>
      </w:r>
      <w:r w:rsidR="000A5F04" w:rsidRPr="007C7321">
        <w:rPr>
          <w:rFonts w:asciiTheme="minorHAnsi" w:hAnsiTheme="minorHAnsi" w:cstheme="minorHAnsi"/>
          <w:b/>
          <w:bCs/>
          <w:sz w:val="28"/>
          <w:szCs w:val="28"/>
        </w:rPr>
        <w:t xml:space="preserve">sex and gender </w:t>
      </w:r>
      <w:r w:rsidR="00232078">
        <w:rPr>
          <w:rFonts w:asciiTheme="minorHAnsi" w:hAnsiTheme="minorHAnsi" w:cstheme="minorHAnsi"/>
          <w:b/>
          <w:bCs/>
          <w:sz w:val="28"/>
          <w:szCs w:val="28"/>
        </w:rPr>
        <w:t>equality and gender ID</w:t>
      </w:r>
    </w:p>
    <w:p w14:paraId="14775056" w14:textId="53A2D971" w:rsidR="00232078" w:rsidRDefault="007C7321" w:rsidP="007C7321">
      <w:pPr>
        <w:rPr>
          <w:rFonts w:asciiTheme="minorHAnsi" w:hAnsiTheme="minorHAnsi" w:cstheme="minorHAnsi"/>
          <w:b/>
          <w:bCs/>
          <w:sz w:val="28"/>
          <w:szCs w:val="28"/>
        </w:rPr>
      </w:pPr>
      <w:r>
        <w:rPr>
          <w:rFonts w:asciiTheme="minorHAnsi" w:hAnsiTheme="minorHAnsi" w:cstheme="minorHAnsi"/>
          <w:b/>
          <w:bCs/>
          <w:sz w:val="28"/>
          <w:szCs w:val="28"/>
        </w:rPr>
        <w:t>A working document</w:t>
      </w:r>
      <w:r w:rsidR="002C51D1" w:rsidRPr="007C7321">
        <w:rPr>
          <w:rFonts w:asciiTheme="minorHAnsi" w:hAnsiTheme="minorHAnsi" w:cstheme="minorHAnsi"/>
          <w:b/>
          <w:bCs/>
          <w:sz w:val="28"/>
          <w:szCs w:val="28"/>
        </w:rPr>
        <w:tab/>
      </w:r>
      <w:r w:rsidR="002C51D1" w:rsidRPr="007C7321">
        <w:rPr>
          <w:rFonts w:asciiTheme="minorHAnsi" w:hAnsiTheme="minorHAnsi" w:cstheme="minorHAnsi"/>
          <w:b/>
          <w:bCs/>
          <w:sz w:val="28"/>
          <w:szCs w:val="28"/>
        </w:rPr>
        <w:tab/>
      </w:r>
      <w:r w:rsidR="002C51D1" w:rsidRPr="007C7321">
        <w:rPr>
          <w:rFonts w:asciiTheme="minorHAnsi" w:hAnsiTheme="minorHAnsi" w:cstheme="minorHAnsi"/>
          <w:b/>
          <w:bCs/>
          <w:sz w:val="28"/>
          <w:szCs w:val="28"/>
        </w:rPr>
        <w:tab/>
      </w:r>
    </w:p>
    <w:p w14:paraId="5FD311D8" w14:textId="603ACB1A" w:rsidR="002C51D1" w:rsidRPr="007C7321" w:rsidRDefault="00232078">
      <w:pPr>
        <w:rPr>
          <w:rFonts w:asciiTheme="minorHAnsi" w:hAnsiTheme="minorHAnsi" w:cstheme="minorHAnsi"/>
        </w:rPr>
      </w:pPr>
      <w:r w:rsidRPr="007C7321">
        <w:rPr>
          <w:rFonts w:asciiTheme="minorHAnsi" w:hAnsiTheme="minorHAnsi" w:cstheme="minorHAnsi"/>
        </w:rPr>
        <w:t>Margaret Page, with Marion Scott and Jane Allen</w:t>
      </w:r>
    </w:p>
    <w:p w14:paraId="5F0F1238" w14:textId="77777777" w:rsidR="00232078" w:rsidRPr="007C7321" w:rsidRDefault="00232078">
      <w:pPr>
        <w:rPr>
          <w:rFonts w:asciiTheme="minorHAnsi" w:hAnsiTheme="minorHAnsi" w:cstheme="minorHAnsi"/>
          <w:b/>
          <w:bCs/>
        </w:rPr>
      </w:pPr>
    </w:p>
    <w:p w14:paraId="705F831C" w14:textId="302C77EC" w:rsidR="00EB7A8C" w:rsidRDefault="00EB7A8C">
      <w:pPr>
        <w:rPr>
          <w:rFonts w:asciiTheme="minorHAnsi" w:hAnsiTheme="minorHAnsi" w:cstheme="minorHAnsi"/>
          <w:b/>
          <w:bCs/>
        </w:rPr>
      </w:pPr>
      <w:r w:rsidRPr="007C7321">
        <w:rPr>
          <w:rFonts w:asciiTheme="minorHAnsi" w:hAnsiTheme="minorHAnsi" w:cstheme="minorHAnsi"/>
          <w:b/>
          <w:bCs/>
        </w:rPr>
        <w:t xml:space="preserve">Free speech and the right to </w:t>
      </w:r>
      <w:r w:rsidR="00D800EC" w:rsidRPr="00897F69">
        <w:rPr>
          <w:rFonts w:asciiTheme="minorHAnsi" w:hAnsiTheme="minorHAnsi" w:cstheme="minorHAnsi"/>
          <w:b/>
          <w:bCs/>
        </w:rPr>
        <w:t>self-organise</w:t>
      </w:r>
    </w:p>
    <w:p w14:paraId="1B35AA6E" w14:textId="77777777" w:rsidR="00017CD3" w:rsidRPr="007C7321" w:rsidRDefault="00017CD3">
      <w:pPr>
        <w:rPr>
          <w:rFonts w:asciiTheme="minorHAnsi" w:hAnsiTheme="minorHAnsi" w:cstheme="minorHAnsi"/>
        </w:rPr>
      </w:pPr>
    </w:p>
    <w:p w14:paraId="1FC87426" w14:textId="2F82EE9E" w:rsidR="00EB4C3B" w:rsidRDefault="00142E6A" w:rsidP="00897F69">
      <w:pPr>
        <w:rPr>
          <w:rFonts w:asciiTheme="minorHAnsi" w:hAnsiTheme="minorHAnsi" w:cstheme="minorHAnsi"/>
        </w:rPr>
      </w:pPr>
      <w:r w:rsidRPr="007C7321">
        <w:rPr>
          <w:rFonts w:asciiTheme="minorHAnsi" w:hAnsiTheme="minorHAnsi" w:cstheme="minorHAnsi"/>
        </w:rPr>
        <w:t xml:space="preserve">When the consultation </w:t>
      </w:r>
      <w:r w:rsidR="005D4D0F" w:rsidRPr="007C7321">
        <w:rPr>
          <w:rFonts w:asciiTheme="minorHAnsi" w:hAnsiTheme="minorHAnsi" w:cstheme="minorHAnsi"/>
        </w:rPr>
        <w:t>on</w:t>
      </w:r>
      <w:r w:rsidR="005D4D0F">
        <w:rPr>
          <w:rFonts w:asciiTheme="minorHAnsi" w:hAnsiTheme="minorHAnsi" w:cstheme="minorHAnsi"/>
        </w:rPr>
        <w:t xml:space="preserve"> </w:t>
      </w:r>
      <w:r w:rsidR="006A408E" w:rsidRPr="007C7321">
        <w:rPr>
          <w:rFonts w:asciiTheme="minorHAnsi" w:hAnsiTheme="minorHAnsi" w:cstheme="minorHAnsi"/>
        </w:rPr>
        <w:t xml:space="preserve">changes to </w:t>
      </w:r>
      <w:r w:rsidR="00D008CA">
        <w:rPr>
          <w:rFonts w:asciiTheme="minorHAnsi" w:hAnsiTheme="minorHAnsi" w:cstheme="minorHAnsi"/>
        </w:rPr>
        <w:t xml:space="preserve">2004’s </w:t>
      </w:r>
      <w:r w:rsidRPr="007C7321">
        <w:rPr>
          <w:rFonts w:asciiTheme="minorHAnsi" w:hAnsiTheme="minorHAnsi" w:cstheme="minorHAnsi"/>
        </w:rPr>
        <w:t xml:space="preserve">Gender </w:t>
      </w:r>
      <w:r w:rsidR="00FA64D7" w:rsidRPr="007C7321">
        <w:rPr>
          <w:rFonts w:asciiTheme="minorHAnsi" w:hAnsiTheme="minorHAnsi" w:cstheme="minorHAnsi"/>
        </w:rPr>
        <w:t>Recognition</w:t>
      </w:r>
      <w:r w:rsidRPr="007C7321">
        <w:rPr>
          <w:rFonts w:asciiTheme="minorHAnsi" w:hAnsiTheme="minorHAnsi" w:cstheme="minorHAnsi"/>
        </w:rPr>
        <w:t xml:space="preserve"> Act </w:t>
      </w:r>
      <w:r w:rsidR="005D4D0F">
        <w:rPr>
          <w:rFonts w:asciiTheme="minorHAnsi" w:hAnsiTheme="minorHAnsi" w:cstheme="minorHAnsi"/>
        </w:rPr>
        <w:t xml:space="preserve">(GRA) </w:t>
      </w:r>
      <w:r w:rsidR="00FA64D7" w:rsidRPr="007C7321">
        <w:rPr>
          <w:rFonts w:asciiTheme="minorHAnsi" w:hAnsiTheme="minorHAnsi" w:cstheme="minorHAnsi"/>
        </w:rPr>
        <w:t>began</w:t>
      </w:r>
      <w:r w:rsidRPr="007C7321">
        <w:rPr>
          <w:rFonts w:asciiTheme="minorHAnsi" w:hAnsiTheme="minorHAnsi" w:cstheme="minorHAnsi"/>
        </w:rPr>
        <w:t xml:space="preserve"> </w:t>
      </w:r>
      <w:r w:rsidR="00D800EC">
        <w:rPr>
          <w:rFonts w:asciiTheme="minorHAnsi" w:hAnsiTheme="minorHAnsi" w:cstheme="minorHAnsi"/>
        </w:rPr>
        <w:t xml:space="preserve">in </w:t>
      </w:r>
      <w:r w:rsidR="00EB7A8C" w:rsidRPr="007C7321">
        <w:rPr>
          <w:rFonts w:asciiTheme="minorHAnsi" w:hAnsiTheme="minorHAnsi" w:cstheme="minorHAnsi"/>
        </w:rPr>
        <w:t>201</w:t>
      </w:r>
      <w:r w:rsidR="006A408E" w:rsidRPr="007C7321">
        <w:rPr>
          <w:rFonts w:asciiTheme="minorHAnsi" w:hAnsiTheme="minorHAnsi" w:cstheme="minorHAnsi"/>
        </w:rPr>
        <w:t>7</w:t>
      </w:r>
      <w:r w:rsidRPr="007C7321">
        <w:rPr>
          <w:rFonts w:asciiTheme="minorHAnsi" w:hAnsiTheme="minorHAnsi" w:cstheme="minorHAnsi"/>
        </w:rPr>
        <w:t>, I felt it was a niche issue that did not much concern me.</w:t>
      </w:r>
      <w:r w:rsidR="00EB4C3B">
        <w:rPr>
          <w:rFonts w:asciiTheme="minorHAnsi" w:hAnsiTheme="minorHAnsi" w:cstheme="minorHAnsi"/>
        </w:rPr>
        <w:t xml:space="preserve">  </w:t>
      </w:r>
      <w:r w:rsidR="00017CD3" w:rsidRPr="00017CD3">
        <w:rPr>
          <w:rFonts w:asciiTheme="minorHAnsi" w:hAnsiTheme="minorHAnsi" w:cstheme="minorHAnsi"/>
        </w:rPr>
        <w:t>My views changed when I saw how open meetings</w:t>
      </w:r>
      <w:r w:rsidR="00017CD3">
        <w:rPr>
          <w:rFonts w:asciiTheme="minorHAnsi" w:hAnsiTheme="minorHAnsi" w:cstheme="minorHAnsi"/>
        </w:rPr>
        <w:t xml:space="preserve">, to discuss the impact of the proposed </w:t>
      </w:r>
      <w:r w:rsidR="00017CD3" w:rsidRPr="00017CD3">
        <w:rPr>
          <w:rFonts w:asciiTheme="minorHAnsi" w:hAnsiTheme="minorHAnsi" w:cstheme="minorHAnsi"/>
        </w:rPr>
        <w:t>reforms</w:t>
      </w:r>
      <w:r w:rsidR="00017CD3">
        <w:rPr>
          <w:rFonts w:asciiTheme="minorHAnsi" w:hAnsiTheme="minorHAnsi" w:cstheme="minorHAnsi"/>
        </w:rPr>
        <w:t xml:space="preserve">, </w:t>
      </w:r>
      <w:r w:rsidR="00017CD3" w:rsidRPr="00017CD3">
        <w:rPr>
          <w:rFonts w:asciiTheme="minorHAnsi" w:hAnsiTheme="minorHAnsi" w:cstheme="minorHAnsi"/>
        </w:rPr>
        <w:t>were systematically and aggressively intimidated, heckled and shut down</w:t>
      </w:r>
      <w:r w:rsidR="00017CD3">
        <w:rPr>
          <w:rFonts w:asciiTheme="minorHAnsi" w:hAnsiTheme="minorHAnsi" w:cstheme="minorHAnsi"/>
        </w:rPr>
        <w:t>.</w:t>
      </w:r>
    </w:p>
    <w:p w14:paraId="681C9AA9" w14:textId="77777777" w:rsidR="00EB4C3B" w:rsidRDefault="00EB4C3B" w:rsidP="00897F69">
      <w:pPr>
        <w:rPr>
          <w:rFonts w:asciiTheme="minorHAnsi" w:hAnsiTheme="minorHAnsi" w:cstheme="minorHAnsi"/>
        </w:rPr>
      </w:pPr>
    </w:p>
    <w:p w14:paraId="2C6642D3" w14:textId="77777777" w:rsidR="00A96AB6" w:rsidRDefault="00A96AB6" w:rsidP="00897F69">
      <w:pPr>
        <w:rPr>
          <w:rFonts w:asciiTheme="minorHAnsi" w:hAnsiTheme="minorHAnsi" w:cstheme="minorHAnsi"/>
        </w:rPr>
      </w:pPr>
      <w:r>
        <w:rPr>
          <w:rFonts w:asciiTheme="minorHAnsi" w:hAnsiTheme="minorHAnsi" w:cstheme="minorHAnsi"/>
        </w:rPr>
        <w:t>I am now committed to supporting actions in Bristol to challenge</w:t>
      </w:r>
      <w:r w:rsidR="00EB4C3B">
        <w:rPr>
          <w:rFonts w:asciiTheme="minorHAnsi" w:hAnsiTheme="minorHAnsi" w:cstheme="minorHAnsi"/>
        </w:rPr>
        <w:t xml:space="preserve"> the</w:t>
      </w:r>
      <w:r>
        <w:rPr>
          <w:rFonts w:asciiTheme="minorHAnsi" w:hAnsiTheme="minorHAnsi" w:cstheme="minorHAnsi"/>
        </w:rPr>
        <w:t xml:space="preserve"> ‘magical thinking’ about sex and gender which has so easily captured mainstream policies.  But first, some background, supported by evidence, to explain how </w:t>
      </w:r>
      <w:r w:rsidR="00EB4C3B">
        <w:rPr>
          <w:rFonts w:asciiTheme="minorHAnsi" w:hAnsiTheme="minorHAnsi" w:cstheme="minorHAnsi"/>
        </w:rPr>
        <w:t>this situation has arisen and its impact on women and girls.</w:t>
      </w:r>
    </w:p>
    <w:p w14:paraId="299F8816" w14:textId="77777777" w:rsidR="006A408E" w:rsidRPr="007C7321" w:rsidRDefault="006A408E" w:rsidP="001B5DF0">
      <w:pPr>
        <w:rPr>
          <w:rFonts w:asciiTheme="minorHAnsi" w:hAnsiTheme="minorHAnsi" w:cstheme="minorHAnsi"/>
        </w:rPr>
      </w:pPr>
    </w:p>
    <w:p w14:paraId="68348EF4" w14:textId="03438FB6" w:rsidR="005428C6" w:rsidRPr="007C7321" w:rsidRDefault="005428C6" w:rsidP="005428C6">
      <w:pPr>
        <w:rPr>
          <w:rStyle w:val="Hyperlink"/>
          <w:rFonts w:asciiTheme="minorHAnsi" w:hAnsiTheme="minorHAnsi" w:cstheme="minorHAnsi"/>
          <w:color w:val="auto"/>
          <w:u w:val="none"/>
        </w:rPr>
      </w:pPr>
      <w:r w:rsidRPr="00BB3FC1">
        <w:rPr>
          <w:rFonts w:asciiTheme="minorHAnsi" w:hAnsiTheme="minorHAnsi" w:cstheme="minorHAnsi"/>
        </w:rPr>
        <w:t xml:space="preserve">In </w:t>
      </w:r>
      <w:r w:rsidR="00D64301">
        <w:rPr>
          <w:rFonts w:asciiTheme="minorHAnsi" w:hAnsiTheme="minorHAnsi" w:cstheme="minorHAnsi"/>
        </w:rPr>
        <w:t>a</w:t>
      </w:r>
      <w:r w:rsidRPr="00BB3FC1">
        <w:rPr>
          <w:rFonts w:asciiTheme="minorHAnsi" w:hAnsiTheme="minorHAnsi" w:cstheme="minorHAnsi"/>
        </w:rPr>
        <w:t xml:space="preserve"> national context of threats, </w:t>
      </w:r>
      <w:r w:rsidR="00017CD3">
        <w:rPr>
          <w:rFonts w:asciiTheme="minorHAnsi" w:hAnsiTheme="minorHAnsi" w:cstheme="minorHAnsi"/>
        </w:rPr>
        <w:t>Woman’s Place UK (</w:t>
      </w:r>
      <w:r w:rsidRPr="00BB3FC1">
        <w:rPr>
          <w:rFonts w:asciiTheme="minorHAnsi" w:hAnsiTheme="minorHAnsi" w:cstheme="minorHAnsi"/>
        </w:rPr>
        <w:t>WPUK</w:t>
      </w:r>
      <w:r w:rsidR="00017CD3">
        <w:rPr>
          <w:rFonts w:asciiTheme="minorHAnsi" w:hAnsiTheme="minorHAnsi" w:cstheme="minorHAnsi"/>
        </w:rPr>
        <w:t xml:space="preserve">) </w:t>
      </w:r>
      <w:hyperlink r:id="rId8" w:history="1">
        <w:r w:rsidR="004F7BF7" w:rsidRPr="00897F69">
          <w:rPr>
            <w:rStyle w:val="Hyperlink"/>
            <w:rFonts w:asciiTheme="minorHAnsi" w:hAnsiTheme="minorHAnsi" w:cstheme="minorHAnsi"/>
          </w:rPr>
          <w:t>https://womansplaceuk.org</w:t>
        </w:r>
      </w:hyperlink>
      <w:r w:rsidR="004F7BF7">
        <w:rPr>
          <w:rFonts w:asciiTheme="minorHAnsi" w:hAnsiTheme="minorHAnsi" w:cstheme="minorHAnsi"/>
        </w:rPr>
        <w:t xml:space="preserve">  </w:t>
      </w:r>
      <w:r w:rsidRPr="00BB3FC1">
        <w:rPr>
          <w:rFonts w:asciiTheme="minorHAnsi" w:hAnsiTheme="minorHAnsi" w:cstheme="minorHAnsi"/>
        </w:rPr>
        <w:t xml:space="preserve">was </w:t>
      </w:r>
      <w:r>
        <w:rPr>
          <w:rFonts w:asciiTheme="minorHAnsi" w:hAnsiTheme="minorHAnsi" w:cstheme="minorHAnsi"/>
        </w:rPr>
        <w:t>set up</w:t>
      </w:r>
      <w:r w:rsidRPr="00BB3FC1">
        <w:rPr>
          <w:rFonts w:asciiTheme="minorHAnsi" w:hAnsiTheme="minorHAnsi" w:cstheme="minorHAnsi"/>
        </w:rPr>
        <w:t xml:space="preserve"> to </w:t>
      </w:r>
      <w:r>
        <w:rPr>
          <w:rFonts w:asciiTheme="minorHAnsi" w:hAnsiTheme="minorHAnsi" w:cstheme="minorHAnsi"/>
        </w:rPr>
        <w:t>defend women’s “hard won rights”</w:t>
      </w:r>
      <w:r w:rsidRPr="00BB3FC1">
        <w:rPr>
          <w:rFonts w:asciiTheme="minorHAnsi" w:hAnsiTheme="minorHAnsi" w:cstheme="minorHAnsi"/>
        </w:rPr>
        <w:t xml:space="preserve"> as defined in the Equality Act</w:t>
      </w:r>
      <w:r>
        <w:rPr>
          <w:rFonts w:asciiTheme="minorHAnsi" w:hAnsiTheme="minorHAnsi" w:cstheme="minorHAnsi"/>
        </w:rPr>
        <w:t xml:space="preserve"> 2010 </w:t>
      </w:r>
      <w:r w:rsidRPr="00BB3FC1">
        <w:rPr>
          <w:rFonts w:asciiTheme="minorHAnsi" w:hAnsiTheme="minorHAnsi" w:cstheme="minorHAnsi"/>
        </w:rPr>
        <w:t xml:space="preserve">and </w:t>
      </w:r>
      <w:r>
        <w:rPr>
          <w:rFonts w:asciiTheme="minorHAnsi" w:hAnsiTheme="minorHAnsi" w:cstheme="minorHAnsi"/>
        </w:rPr>
        <w:t xml:space="preserve">to </w:t>
      </w:r>
      <w:r w:rsidRPr="00BB3FC1">
        <w:rPr>
          <w:rFonts w:asciiTheme="minorHAnsi" w:hAnsiTheme="minorHAnsi" w:cstheme="minorHAnsi"/>
        </w:rPr>
        <w:t xml:space="preserve">enable participation in the </w:t>
      </w:r>
      <w:r>
        <w:rPr>
          <w:rFonts w:asciiTheme="minorHAnsi" w:hAnsiTheme="minorHAnsi" w:cstheme="minorHAnsi"/>
        </w:rPr>
        <w:t xml:space="preserve">GRA </w:t>
      </w:r>
      <w:r w:rsidRPr="00BB3FC1">
        <w:rPr>
          <w:rFonts w:asciiTheme="minorHAnsi" w:hAnsiTheme="minorHAnsi" w:cstheme="minorHAnsi"/>
        </w:rPr>
        <w:t>consultation</w:t>
      </w:r>
      <w:r>
        <w:rPr>
          <w:rFonts w:asciiTheme="minorHAnsi" w:hAnsiTheme="minorHAnsi" w:cstheme="minorHAnsi"/>
        </w:rPr>
        <w:t xml:space="preserve">.   UK-wide </w:t>
      </w:r>
      <w:r w:rsidR="00D64301">
        <w:rPr>
          <w:rFonts w:asciiTheme="minorHAnsi" w:hAnsiTheme="minorHAnsi" w:cstheme="minorHAnsi"/>
        </w:rPr>
        <w:t>city-</w:t>
      </w:r>
      <w:r w:rsidRPr="00BB3FC1">
        <w:rPr>
          <w:rFonts w:asciiTheme="minorHAnsi" w:hAnsiTheme="minorHAnsi" w:cstheme="minorHAnsi"/>
        </w:rPr>
        <w:t xml:space="preserve">based open </w:t>
      </w:r>
      <w:r>
        <w:rPr>
          <w:rFonts w:asciiTheme="minorHAnsi" w:hAnsiTheme="minorHAnsi" w:cstheme="minorHAnsi"/>
        </w:rPr>
        <w:t>meetings</w:t>
      </w:r>
      <w:r w:rsidRPr="00BB3FC1">
        <w:rPr>
          <w:rFonts w:asciiTheme="minorHAnsi" w:hAnsiTheme="minorHAnsi" w:cstheme="minorHAnsi"/>
        </w:rPr>
        <w:t xml:space="preserve"> were organised </w:t>
      </w:r>
      <w:r w:rsidR="00A0169C">
        <w:rPr>
          <w:rFonts w:asciiTheme="minorHAnsi" w:hAnsiTheme="minorHAnsi" w:cstheme="minorHAnsi"/>
        </w:rPr>
        <w:t>to discuss</w:t>
      </w:r>
      <w:r w:rsidRPr="00BB3FC1">
        <w:rPr>
          <w:rFonts w:asciiTheme="minorHAnsi" w:hAnsiTheme="minorHAnsi" w:cstheme="minorHAnsi"/>
        </w:rPr>
        <w:t xml:space="preserve"> the impact of the proposed GRA reforms on women</w:t>
      </w:r>
      <w:r w:rsidR="00A0169C">
        <w:rPr>
          <w:rFonts w:asciiTheme="minorHAnsi" w:hAnsiTheme="minorHAnsi" w:cstheme="minorHAnsi"/>
        </w:rPr>
        <w:t>’s</w:t>
      </w:r>
      <w:r w:rsidRPr="00BB3FC1">
        <w:rPr>
          <w:rFonts w:asciiTheme="minorHAnsi" w:hAnsiTheme="minorHAnsi" w:cstheme="minorHAnsi"/>
        </w:rPr>
        <w:t xml:space="preserve"> and girls’ rights</w:t>
      </w:r>
      <w:r>
        <w:rPr>
          <w:rFonts w:asciiTheme="minorHAnsi" w:hAnsiTheme="minorHAnsi" w:cstheme="minorHAnsi"/>
        </w:rPr>
        <w:t xml:space="preserve">.  </w:t>
      </w:r>
      <w:r w:rsidRPr="00BB3FC1">
        <w:rPr>
          <w:rFonts w:asciiTheme="minorHAnsi" w:hAnsiTheme="minorHAnsi" w:cstheme="minorHAnsi"/>
        </w:rPr>
        <w:t xml:space="preserve">WPUK </w:t>
      </w:r>
      <w:r>
        <w:rPr>
          <w:rFonts w:asciiTheme="minorHAnsi" w:hAnsiTheme="minorHAnsi" w:cstheme="minorHAnsi"/>
        </w:rPr>
        <w:t>m</w:t>
      </w:r>
      <w:r w:rsidRPr="00BB3FC1">
        <w:rPr>
          <w:rFonts w:asciiTheme="minorHAnsi" w:hAnsiTheme="minorHAnsi" w:cstheme="minorHAnsi"/>
        </w:rPr>
        <w:t xml:space="preserve">embers include activists in trade unions, women’s organisations, and researchers with a long track record of political activism. </w:t>
      </w:r>
      <w:r>
        <w:rPr>
          <w:rFonts w:asciiTheme="minorHAnsi" w:hAnsiTheme="minorHAnsi" w:cstheme="minorHAnsi"/>
        </w:rPr>
        <w:t xml:space="preserve"> </w:t>
      </w:r>
      <w:r w:rsidRPr="00BB3FC1">
        <w:rPr>
          <w:rFonts w:asciiTheme="minorHAnsi" w:hAnsiTheme="minorHAnsi" w:cstheme="minorHAnsi"/>
        </w:rPr>
        <w:t>Meetings were addressed by a panel of researchers, public service managers and activists. In each</w:t>
      </w:r>
      <w:r w:rsidR="00B87497">
        <w:rPr>
          <w:rFonts w:asciiTheme="minorHAnsi" w:hAnsiTheme="minorHAnsi" w:cstheme="minorHAnsi"/>
        </w:rPr>
        <w:t xml:space="preserve"> city</w:t>
      </w:r>
      <w:r w:rsidRPr="00BB3FC1">
        <w:rPr>
          <w:rFonts w:asciiTheme="minorHAnsi" w:hAnsiTheme="minorHAnsi" w:cstheme="minorHAnsi"/>
        </w:rPr>
        <w:t>, venues were threatened, speakers and participants were intimidated, no</w:t>
      </w:r>
      <w:r w:rsidR="00B87497">
        <w:rPr>
          <w:rFonts w:asciiTheme="minorHAnsi" w:hAnsiTheme="minorHAnsi" w:cstheme="minorHAnsi"/>
        </w:rPr>
        <w:t>-</w:t>
      </w:r>
      <w:r w:rsidRPr="00BB3FC1">
        <w:rPr>
          <w:rFonts w:asciiTheme="minorHAnsi" w:hAnsiTheme="minorHAnsi" w:cstheme="minorHAnsi"/>
        </w:rPr>
        <w:t>platformed and</w:t>
      </w:r>
      <w:r>
        <w:rPr>
          <w:rFonts w:asciiTheme="minorHAnsi" w:hAnsiTheme="minorHAnsi" w:cstheme="minorHAnsi"/>
        </w:rPr>
        <w:t>,</w:t>
      </w:r>
      <w:r w:rsidRPr="00BB3FC1">
        <w:rPr>
          <w:rFonts w:asciiTheme="minorHAnsi" w:hAnsiTheme="minorHAnsi" w:cstheme="minorHAnsi"/>
        </w:rPr>
        <w:t xml:space="preserve"> in some cases</w:t>
      </w:r>
      <w:r>
        <w:rPr>
          <w:rFonts w:asciiTheme="minorHAnsi" w:hAnsiTheme="minorHAnsi" w:cstheme="minorHAnsi"/>
        </w:rPr>
        <w:t>,</w:t>
      </w:r>
      <w:r w:rsidRPr="00BB3FC1">
        <w:rPr>
          <w:rFonts w:asciiTheme="minorHAnsi" w:hAnsiTheme="minorHAnsi" w:cstheme="minorHAnsi"/>
        </w:rPr>
        <w:t xml:space="preserve"> physically attacked by </w:t>
      </w:r>
      <w:r>
        <w:rPr>
          <w:rFonts w:asciiTheme="minorHAnsi" w:hAnsiTheme="minorHAnsi" w:cstheme="minorHAnsi"/>
        </w:rPr>
        <w:t>trans</w:t>
      </w:r>
      <w:r w:rsidR="007C7321">
        <w:rPr>
          <w:rFonts w:asciiTheme="minorHAnsi" w:hAnsiTheme="minorHAnsi" w:cstheme="minorHAnsi"/>
        </w:rPr>
        <w:t xml:space="preserve"> </w:t>
      </w:r>
      <w:r w:rsidRPr="00BB3FC1">
        <w:rPr>
          <w:rFonts w:asciiTheme="minorHAnsi" w:hAnsiTheme="minorHAnsi" w:cstheme="minorHAnsi"/>
        </w:rPr>
        <w:t>activists.</w:t>
      </w:r>
      <w:r>
        <w:rPr>
          <w:rFonts w:asciiTheme="minorHAnsi" w:hAnsiTheme="minorHAnsi" w:cstheme="minorHAnsi"/>
        </w:rPr>
        <w:t xml:space="preserve"> </w:t>
      </w:r>
      <w:r w:rsidRPr="00BB3FC1">
        <w:rPr>
          <w:rFonts w:asciiTheme="minorHAnsi" w:hAnsiTheme="minorHAnsi" w:cstheme="minorHAnsi"/>
        </w:rPr>
        <w:t xml:space="preserve"> </w:t>
      </w:r>
      <w:hyperlink r:id="rId9" w:history="1">
        <w:r w:rsidR="004F7BF7" w:rsidRPr="00897F69">
          <w:rPr>
            <w:rStyle w:val="Hyperlink"/>
            <w:rFonts w:asciiTheme="minorHAnsi" w:hAnsiTheme="minorHAnsi" w:cstheme="minorHAnsi"/>
          </w:rPr>
          <w:t>https://womansplaceuk.org/a-record-of-womans-place-uk-meetings/</w:t>
        </w:r>
      </w:hyperlink>
    </w:p>
    <w:p w14:paraId="435D141C" w14:textId="77777777" w:rsidR="00447118" w:rsidRDefault="00447118" w:rsidP="001B5DF0">
      <w:pPr>
        <w:rPr>
          <w:rFonts w:asciiTheme="minorHAnsi" w:hAnsiTheme="minorHAnsi" w:cstheme="minorHAnsi"/>
        </w:rPr>
      </w:pPr>
    </w:p>
    <w:p w14:paraId="64D95E78" w14:textId="5960DE2E" w:rsidR="00B276C3" w:rsidRPr="007C7321" w:rsidRDefault="00363946" w:rsidP="001B5DF0">
      <w:pPr>
        <w:rPr>
          <w:rFonts w:asciiTheme="minorHAnsi" w:hAnsiTheme="minorHAnsi" w:cstheme="minorHAnsi"/>
        </w:rPr>
      </w:pPr>
      <w:r w:rsidRPr="007C7321">
        <w:rPr>
          <w:rFonts w:asciiTheme="minorHAnsi" w:hAnsiTheme="minorHAnsi" w:cstheme="minorHAnsi"/>
        </w:rPr>
        <w:t>In Bristol</w:t>
      </w:r>
      <w:r w:rsidR="00F165E9">
        <w:rPr>
          <w:rFonts w:asciiTheme="minorHAnsi" w:hAnsiTheme="minorHAnsi" w:cstheme="minorHAnsi"/>
        </w:rPr>
        <w:t>,</w:t>
      </w:r>
      <w:r w:rsidRPr="007C7321">
        <w:rPr>
          <w:rFonts w:asciiTheme="minorHAnsi" w:hAnsiTheme="minorHAnsi" w:cstheme="minorHAnsi"/>
        </w:rPr>
        <w:t xml:space="preserve"> this intimidation made it difficult to find a venue or a sponsor</w:t>
      </w:r>
      <w:r w:rsidR="008B57FE">
        <w:rPr>
          <w:rFonts w:asciiTheme="minorHAnsi" w:hAnsiTheme="minorHAnsi" w:cstheme="minorHAnsi"/>
        </w:rPr>
        <w:t>:</w:t>
      </w:r>
      <w:r w:rsidR="006A408E" w:rsidRPr="007C7321">
        <w:rPr>
          <w:rFonts w:asciiTheme="minorHAnsi" w:hAnsiTheme="minorHAnsi" w:cstheme="minorHAnsi"/>
        </w:rPr>
        <w:t xml:space="preserve"> </w:t>
      </w:r>
      <w:r w:rsidR="005428C6">
        <w:rPr>
          <w:rFonts w:asciiTheme="minorHAnsi" w:hAnsiTheme="minorHAnsi" w:cstheme="minorHAnsi"/>
        </w:rPr>
        <w:t xml:space="preserve"> </w:t>
      </w:r>
      <w:r w:rsidR="008B57FE">
        <w:rPr>
          <w:rFonts w:asciiTheme="minorHAnsi" w:hAnsiTheme="minorHAnsi" w:cstheme="minorHAnsi"/>
        </w:rPr>
        <w:t>a</w:t>
      </w:r>
      <w:r w:rsidR="006A408E" w:rsidRPr="007C7321">
        <w:rPr>
          <w:rFonts w:asciiTheme="minorHAnsi" w:hAnsiTheme="minorHAnsi" w:cstheme="minorHAnsi"/>
        </w:rPr>
        <w:t xml:space="preserve"> small group of us </w:t>
      </w:r>
      <w:r w:rsidRPr="007C7321">
        <w:rPr>
          <w:rFonts w:asciiTheme="minorHAnsi" w:hAnsiTheme="minorHAnsi" w:cstheme="minorHAnsi"/>
        </w:rPr>
        <w:t xml:space="preserve">invited </w:t>
      </w:r>
      <w:r w:rsidR="00F165E9">
        <w:rPr>
          <w:rFonts w:asciiTheme="minorHAnsi" w:hAnsiTheme="minorHAnsi" w:cstheme="minorHAnsi"/>
        </w:rPr>
        <w:t>WP</w:t>
      </w:r>
      <w:r w:rsidRPr="007C7321">
        <w:rPr>
          <w:rFonts w:asciiTheme="minorHAnsi" w:hAnsiTheme="minorHAnsi" w:cstheme="minorHAnsi"/>
        </w:rPr>
        <w:t xml:space="preserve">UK to host </w:t>
      </w:r>
      <w:r w:rsidR="005428C6">
        <w:rPr>
          <w:rFonts w:asciiTheme="minorHAnsi" w:hAnsiTheme="minorHAnsi" w:cstheme="minorHAnsi"/>
        </w:rPr>
        <w:t>Bristol’s meeting</w:t>
      </w:r>
      <w:r w:rsidR="008B57FE">
        <w:rPr>
          <w:rFonts w:asciiTheme="minorHAnsi" w:hAnsiTheme="minorHAnsi" w:cstheme="minorHAnsi"/>
        </w:rPr>
        <w:t xml:space="preserve">, but the </w:t>
      </w:r>
      <w:r w:rsidRPr="007C7321">
        <w:rPr>
          <w:rFonts w:asciiTheme="minorHAnsi" w:hAnsiTheme="minorHAnsi" w:cstheme="minorHAnsi"/>
        </w:rPr>
        <w:t>venue</w:t>
      </w:r>
      <w:r w:rsidR="008B57FE">
        <w:rPr>
          <w:rFonts w:asciiTheme="minorHAnsi" w:hAnsiTheme="minorHAnsi" w:cstheme="minorHAnsi"/>
        </w:rPr>
        <w:t xml:space="preserve"> </w:t>
      </w:r>
      <w:r w:rsidR="005428C6">
        <w:rPr>
          <w:rFonts w:asciiTheme="minorHAnsi" w:hAnsiTheme="minorHAnsi" w:cstheme="minorHAnsi"/>
        </w:rPr>
        <w:t xml:space="preserve">had to be </w:t>
      </w:r>
      <w:r w:rsidR="006A408E" w:rsidRPr="007C7321">
        <w:rPr>
          <w:rFonts w:asciiTheme="minorHAnsi" w:hAnsiTheme="minorHAnsi" w:cstheme="minorHAnsi"/>
        </w:rPr>
        <w:t xml:space="preserve">changed and </w:t>
      </w:r>
      <w:r w:rsidR="008B57FE">
        <w:rPr>
          <w:rFonts w:asciiTheme="minorHAnsi" w:hAnsiTheme="minorHAnsi" w:cstheme="minorHAnsi"/>
        </w:rPr>
        <w:t xml:space="preserve">the new location </w:t>
      </w:r>
      <w:r w:rsidR="005428C6">
        <w:rPr>
          <w:rFonts w:asciiTheme="minorHAnsi" w:hAnsiTheme="minorHAnsi" w:cstheme="minorHAnsi"/>
        </w:rPr>
        <w:t xml:space="preserve">only </w:t>
      </w:r>
      <w:r w:rsidRPr="007C7321">
        <w:rPr>
          <w:rFonts w:asciiTheme="minorHAnsi" w:hAnsiTheme="minorHAnsi" w:cstheme="minorHAnsi"/>
        </w:rPr>
        <w:t xml:space="preserve">announced an hour before </w:t>
      </w:r>
      <w:r w:rsidR="008B57FE">
        <w:rPr>
          <w:rFonts w:asciiTheme="minorHAnsi" w:hAnsiTheme="minorHAnsi" w:cstheme="minorHAnsi"/>
        </w:rPr>
        <w:t>the start</w:t>
      </w:r>
      <w:r w:rsidR="005428C6">
        <w:rPr>
          <w:rFonts w:asciiTheme="minorHAnsi" w:hAnsiTheme="minorHAnsi" w:cstheme="minorHAnsi"/>
        </w:rPr>
        <w:t>,</w:t>
      </w:r>
      <w:r w:rsidR="006A408E" w:rsidRPr="007C7321">
        <w:rPr>
          <w:rFonts w:asciiTheme="minorHAnsi" w:hAnsiTheme="minorHAnsi" w:cstheme="minorHAnsi"/>
        </w:rPr>
        <w:t xml:space="preserve"> </w:t>
      </w:r>
      <w:r w:rsidR="00F165E9">
        <w:rPr>
          <w:rFonts w:asciiTheme="minorHAnsi" w:hAnsiTheme="minorHAnsi" w:cstheme="minorHAnsi"/>
        </w:rPr>
        <w:t>due to</w:t>
      </w:r>
      <w:r w:rsidR="00F165E9" w:rsidRPr="007C7321">
        <w:rPr>
          <w:rFonts w:asciiTheme="minorHAnsi" w:hAnsiTheme="minorHAnsi" w:cstheme="minorHAnsi"/>
        </w:rPr>
        <w:t xml:space="preserve"> </w:t>
      </w:r>
      <w:r w:rsidR="00F165E9">
        <w:rPr>
          <w:rFonts w:asciiTheme="minorHAnsi" w:hAnsiTheme="minorHAnsi" w:cstheme="minorHAnsi"/>
        </w:rPr>
        <w:t>transactivists</w:t>
      </w:r>
      <w:r w:rsidR="005428C6">
        <w:rPr>
          <w:rFonts w:asciiTheme="minorHAnsi" w:hAnsiTheme="minorHAnsi" w:cstheme="minorHAnsi"/>
        </w:rPr>
        <w:t xml:space="preserve"> t</w:t>
      </w:r>
      <w:r w:rsidRPr="007C7321">
        <w:rPr>
          <w:rFonts w:asciiTheme="minorHAnsi" w:hAnsiTheme="minorHAnsi" w:cstheme="minorHAnsi"/>
        </w:rPr>
        <w:t>hreaten</w:t>
      </w:r>
      <w:r w:rsidR="005428C6">
        <w:rPr>
          <w:rFonts w:asciiTheme="minorHAnsi" w:hAnsiTheme="minorHAnsi" w:cstheme="minorHAnsi"/>
        </w:rPr>
        <w:t>ing</w:t>
      </w:r>
      <w:r w:rsidRPr="007C7321">
        <w:rPr>
          <w:rFonts w:asciiTheme="minorHAnsi" w:hAnsiTheme="minorHAnsi" w:cstheme="minorHAnsi"/>
        </w:rPr>
        <w:t xml:space="preserve"> to picket and close</w:t>
      </w:r>
      <w:r w:rsidR="008B57FE">
        <w:rPr>
          <w:rFonts w:asciiTheme="minorHAnsi" w:hAnsiTheme="minorHAnsi" w:cstheme="minorHAnsi"/>
        </w:rPr>
        <w:t xml:space="preserve"> the</w:t>
      </w:r>
      <w:r w:rsidR="008B57FE" w:rsidRPr="008B57FE">
        <w:rPr>
          <w:rFonts w:asciiTheme="minorHAnsi" w:hAnsiTheme="minorHAnsi" w:cstheme="minorHAnsi"/>
        </w:rPr>
        <w:t xml:space="preserve"> </w:t>
      </w:r>
      <w:r w:rsidR="008B57FE">
        <w:rPr>
          <w:rFonts w:asciiTheme="minorHAnsi" w:hAnsiTheme="minorHAnsi" w:cstheme="minorHAnsi"/>
        </w:rPr>
        <w:t>meeting</w:t>
      </w:r>
      <w:r w:rsidRPr="007C7321">
        <w:rPr>
          <w:rFonts w:asciiTheme="minorHAnsi" w:hAnsiTheme="minorHAnsi" w:cstheme="minorHAnsi"/>
        </w:rPr>
        <w:t xml:space="preserve"> down.</w:t>
      </w:r>
      <w:r w:rsidR="001B1F7E" w:rsidRPr="007C7321">
        <w:rPr>
          <w:rFonts w:asciiTheme="minorHAnsi" w:hAnsiTheme="minorHAnsi" w:cstheme="minorHAnsi"/>
        </w:rPr>
        <w:t xml:space="preserve"> The young woman who chaired the meeting, a P</w:t>
      </w:r>
      <w:r w:rsidR="00B87497">
        <w:rPr>
          <w:rFonts w:asciiTheme="minorHAnsi" w:hAnsiTheme="minorHAnsi" w:cstheme="minorHAnsi"/>
        </w:rPr>
        <w:t>h</w:t>
      </w:r>
      <w:r w:rsidR="001B1F7E" w:rsidRPr="007C7321">
        <w:rPr>
          <w:rFonts w:asciiTheme="minorHAnsi" w:hAnsiTheme="minorHAnsi" w:cstheme="minorHAnsi"/>
        </w:rPr>
        <w:t>D student at the Gender Violence Research Group, Bristol Uni, has since been harassed and bullied</w:t>
      </w:r>
      <w:r w:rsidR="006A408E" w:rsidRPr="007C7321">
        <w:rPr>
          <w:rFonts w:asciiTheme="minorHAnsi" w:hAnsiTheme="minorHAnsi" w:cstheme="minorHAnsi"/>
        </w:rPr>
        <w:t xml:space="preserve"> by transactivists</w:t>
      </w:r>
      <w:r w:rsidR="001B1F7E" w:rsidRPr="007C7321">
        <w:rPr>
          <w:rFonts w:asciiTheme="minorHAnsi" w:hAnsiTheme="minorHAnsi" w:cstheme="minorHAnsi"/>
        </w:rPr>
        <w:t xml:space="preserve">, and </w:t>
      </w:r>
      <w:r w:rsidR="006A408E" w:rsidRPr="007C7321">
        <w:rPr>
          <w:rFonts w:asciiTheme="minorHAnsi" w:hAnsiTheme="minorHAnsi" w:cstheme="minorHAnsi"/>
        </w:rPr>
        <w:t>this has affected her studies and visa applications.</w:t>
      </w:r>
      <w:r w:rsidR="00447118">
        <w:rPr>
          <w:rFonts w:asciiTheme="minorHAnsi" w:hAnsiTheme="minorHAnsi" w:cstheme="minorHAnsi"/>
        </w:rPr>
        <w:t xml:space="preserve">  </w:t>
      </w:r>
      <w:r w:rsidR="001B1F7E" w:rsidRPr="007C7321">
        <w:rPr>
          <w:rFonts w:asciiTheme="minorHAnsi" w:hAnsiTheme="minorHAnsi" w:cstheme="minorHAnsi"/>
        </w:rPr>
        <w:t xml:space="preserve">She has not been protected or supported by Bristol </w:t>
      </w:r>
      <w:r w:rsidR="00F165E9">
        <w:rPr>
          <w:rFonts w:asciiTheme="minorHAnsi" w:hAnsiTheme="minorHAnsi" w:cstheme="minorHAnsi"/>
        </w:rPr>
        <w:t>U</w:t>
      </w:r>
      <w:r w:rsidR="001B1F7E" w:rsidRPr="007C7321">
        <w:rPr>
          <w:rFonts w:asciiTheme="minorHAnsi" w:hAnsiTheme="minorHAnsi" w:cstheme="minorHAnsi"/>
        </w:rPr>
        <w:t xml:space="preserve">niversity and is now taking legal action. </w:t>
      </w:r>
      <w:hyperlink r:id="rId10" w:history="1">
        <w:r w:rsidR="00EA261E" w:rsidRPr="007C7321">
          <w:rPr>
            <w:rStyle w:val="Hyperlink"/>
            <w:rFonts w:asciiTheme="minorHAnsi" w:hAnsiTheme="minorHAnsi" w:cstheme="minorHAnsi"/>
          </w:rPr>
          <w:t>https://www.feministcurrent.com/2018/06/07/open-letter-freedom-speech-university-bristol/</w:t>
        </w:r>
      </w:hyperlink>
    </w:p>
    <w:p w14:paraId="14B322C9" w14:textId="77777777" w:rsidR="005428C6" w:rsidRDefault="005428C6" w:rsidP="00BF59BE">
      <w:pPr>
        <w:rPr>
          <w:rFonts w:asciiTheme="minorHAnsi" w:hAnsiTheme="minorHAnsi" w:cstheme="minorHAnsi"/>
        </w:rPr>
      </w:pPr>
    </w:p>
    <w:p w14:paraId="374A3710" w14:textId="77777777" w:rsidR="007D6034" w:rsidRDefault="007D6034" w:rsidP="007D6034">
      <w:pPr>
        <w:rPr>
          <w:rFonts w:asciiTheme="minorHAnsi" w:hAnsiTheme="minorHAnsi" w:cstheme="minorHAnsi"/>
        </w:rPr>
      </w:pPr>
      <w:r>
        <w:rPr>
          <w:rFonts w:asciiTheme="minorHAnsi" w:hAnsiTheme="minorHAnsi" w:cstheme="minorHAnsi"/>
        </w:rPr>
        <w:t xml:space="preserve">It is clear that </w:t>
      </w:r>
      <w:r w:rsidRPr="006835E1">
        <w:rPr>
          <w:rFonts w:asciiTheme="minorHAnsi" w:hAnsiTheme="minorHAnsi" w:cstheme="minorHAnsi"/>
        </w:rPr>
        <w:t>attempts to organise spaces to have evidence</w:t>
      </w:r>
      <w:r>
        <w:rPr>
          <w:rFonts w:asciiTheme="minorHAnsi" w:hAnsiTheme="minorHAnsi" w:cstheme="minorHAnsi"/>
        </w:rPr>
        <w:t>-</w:t>
      </w:r>
      <w:r w:rsidRPr="006835E1">
        <w:rPr>
          <w:rFonts w:asciiTheme="minorHAnsi" w:hAnsiTheme="minorHAnsi" w:cstheme="minorHAnsi"/>
        </w:rPr>
        <w:t xml:space="preserve">based discussions on the impact of </w:t>
      </w:r>
      <w:r>
        <w:rPr>
          <w:rFonts w:asciiTheme="minorHAnsi" w:hAnsiTheme="minorHAnsi" w:cstheme="minorHAnsi"/>
        </w:rPr>
        <w:t xml:space="preserve">the </w:t>
      </w:r>
      <w:r w:rsidRPr="006835E1">
        <w:rPr>
          <w:rFonts w:asciiTheme="minorHAnsi" w:hAnsiTheme="minorHAnsi" w:cstheme="minorHAnsi"/>
        </w:rPr>
        <w:t xml:space="preserve">proposed </w:t>
      </w:r>
      <w:r>
        <w:rPr>
          <w:rFonts w:asciiTheme="minorHAnsi" w:hAnsiTheme="minorHAnsi" w:cstheme="minorHAnsi"/>
        </w:rPr>
        <w:t xml:space="preserve">GRA </w:t>
      </w:r>
      <w:r w:rsidRPr="006835E1">
        <w:rPr>
          <w:rFonts w:asciiTheme="minorHAnsi" w:hAnsiTheme="minorHAnsi" w:cstheme="minorHAnsi"/>
        </w:rPr>
        <w:t>changes on women’s equality have been shut down, silenced</w:t>
      </w:r>
      <w:r w:rsidR="00D708C2">
        <w:rPr>
          <w:rFonts w:asciiTheme="minorHAnsi" w:hAnsiTheme="minorHAnsi" w:cstheme="minorHAnsi"/>
        </w:rPr>
        <w:t xml:space="preserve">, with </w:t>
      </w:r>
      <w:r w:rsidR="00D64301">
        <w:rPr>
          <w:rFonts w:asciiTheme="minorHAnsi" w:hAnsiTheme="minorHAnsi" w:cstheme="minorHAnsi"/>
        </w:rPr>
        <w:t xml:space="preserve">attacks on </w:t>
      </w:r>
      <w:r>
        <w:rPr>
          <w:rFonts w:asciiTheme="minorHAnsi" w:hAnsiTheme="minorHAnsi" w:cstheme="minorHAnsi"/>
        </w:rPr>
        <w:t>the right to speak or to self-</w:t>
      </w:r>
      <w:r w:rsidRPr="006835E1">
        <w:rPr>
          <w:rFonts w:asciiTheme="minorHAnsi" w:hAnsiTheme="minorHAnsi" w:cstheme="minorHAnsi"/>
        </w:rPr>
        <w:t xml:space="preserve">organise at all. </w:t>
      </w:r>
      <w:r>
        <w:rPr>
          <w:rFonts w:asciiTheme="minorHAnsi" w:hAnsiTheme="minorHAnsi" w:cstheme="minorHAnsi"/>
        </w:rPr>
        <w:t xml:space="preserve"> </w:t>
      </w:r>
      <w:r w:rsidR="003418F2">
        <w:rPr>
          <w:rFonts w:asciiTheme="minorHAnsi" w:hAnsiTheme="minorHAnsi" w:cstheme="minorHAnsi"/>
          <w:bCs/>
        </w:rPr>
        <w:t>Helen Joyce has written about a</w:t>
      </w:r>
      <w:r w:rsidR="00DF742A" w:rsidRPr="007C7321">
        <w:rPr>
          <w:rFonts w:asciiTheme="minorHAnsi" w:hAnsiTheme="minorHAnsi" w:cstheme="minorHAnsi"/>
          <w:bCs/>
        </w:rPr>
        <w:t xml:space="preserve"> “profoundly anti-feminist…. postmodern patriarchal backlash</w:t>
      </w:r>
      <w:r w:rsidR="003418F2">
        <w:rPr>
          <w:rFonts w:asciiTheme="minorHAnsi" w:hAnsiTheme="minorHAnsi" w:cstheme="minorHAnsi"/>
          <w:bCs/>
        </w:rPr>
        <w:t xml:space="preserve"> [which </w:t>
      </w:r>
      <w:r w:rsidR="00DF742A" w:rsidRPr="007C7321">
        <w:rPr>
          <w:rFonts w:asciiTheme="minorHAnsi" w:hAnsiTheme="minorHAnsi" w:cstheme="minorHAnsi"/>
          <w:bCs/>
        </w:rPr>
        <w:t>has resulted in</w:t>
      </w:r>
      <w:r w:rsidR="003418F2">
        <w:rPr>
          <w:rFonts w:asciiTheme="minorHAnsi" w:hAnsiTheme="minorHAnsi" w:cstheme="minorHAnsi"/>
          <w:bCs/>
        </w:rPr>
        <w:t>]</w:t>
      </w:r>
      <w:r w:rsidR="00DF742A" w:rsidRPr="007C7321">
        <w:rPr>
          <w:rFonts w:asciiTheme="minorHAnsi" w:hAnsiTheme="minorHAnsi" w:cstheme="minorHAnsi"/>
          <w:bCs/>
        </w:rPr>
        <w:t xml:space="preserve"> gender identity supplanting biological sex in law and practice</w:t>
      </w:r>
      <w:r w:rsidR="003418F2">
        <w:rPr>
          <w:rFonts w:asciiTheme="minorHAnsi" w:hAnsiTheme="minorHAnsi" w:cstheme="minorHAnsi"/>
        </w:rPr>
        <w:t>”.</w:t>
      </w:r>
      <w:r>
        <w:rPr>
          <w:rFonts w:asciiTheme="minorHAnsi" w:hAnsiTheme="minorHAnsi" w:cstheme="minorHAnsi"/>
        </w:rPr>
        <w:t xml:space="preserve"> </w:t>
      </w:r>
      <w:hyperlink r:id="rId11" w:history="1">
        <w:r w:rsidR="00DF742A" w:rsidRPr="000B01E6">
          <w:rPr>
            <w:rStyle w:val="Hyperlink"/>
            <w:rFonts w:asciiTheme="minorHAnsi" w:hAnsiTheme="minorHAnsi" w:cstheme="minorHAnsi"/>
          </w:rPr>
          <w:t>https://quillette.com/2018/12/04/the-new-patriarchy-how-trans-radicalism-hurts-women-children-and-trans-people-themselves/</w:t>
        </w:r>
      </w:hyperlink>
      <w:r w:rsidR="00DF742A" w:rsidRPr="000B01E6">
        <w:rPr>
          <w:rFonts w:asciiTheme="minorHAnsi" w:hAnsiTheme="minorHAnsi" w:cstheme="minorHAnsi"/>
        </w:rPr>
        <w:t>)</w:t>
      </w:r>
      <w:r>
        <w:rPr>
          <w:rFonts w:asciiTheme="minorHAnsi" w:hAnsiTheme="minorHAnsi" w:cstheme="minorHAnsi"/>
        </w:rPr>
        <w:t xml:space="preserve">.  </w:t>
      </w:r>
      <w:r w:rsidR="00DF742A">
        <w:rPr>
          <w:rFonts w:asciiTheme="minorHAnsi" w:hAnsiTheme="minorHAnsi" w:cstheme="minorHAnsi"/>
        </w:rPr>
        <w:t xml:space="preserve">  </w:t>
      </w:r>
    </w:p>
    <w:p w14:paraId="352F2393" w14:textId="77777777" w:rsidR="007D6034" w:rsidRDefault="007D6034" w:rsidP="007D6034">
      <w:pPr>
        <w:rPr>
          <w:rFonts w:asciiTheme="minorHAnsi" w:hAnsiTheme="minorHAnsi" w:cstheme="minorHAnsi"/>
        </w:rPr>
      </w:pPr>
    </w:p>
    <w:p w14:paraId="635C2441" w14:textId="51ECECD1" w:rsidR="00921CBC" w:rsidRDefault="00B87497" w:rsidP="00921CBC">
      <w:pPr>
        <w:rPr>
          <w:rStyle w:val="Hyperlink"/>
          <w:rFonts w:asciiTheme="minorHAnsi" w:hAnsiTheme="minorHAnsi" w:cstheme="minorHAnsi"/>
        </w:rPr>
      </w:pPr>
      <w:r w:rsidRPr="007C7321">
        <w:rPr>
          <w:rFonts w:asciiTheme="minorHAnsi" w:hAnsiTheme="minorHAnsi" w:cstheme="minorHAnsi"/>
        </w:rPr>
        <w:t xml:space="preserve">UK </w:t>
      </w:r>
      <w:r w:rsidR="006A408E" w:rsidRPr="007C7321">
        <w:rPr>
          <w:rFonts w:asciiTheme="minorHAnsi" w:hAnsiTheme="minorHAnsi" w:cstheme="minorHAnsi"/>
        </w:rPr>
        <w:t>transactivists</w:t>
      </w:r>
      <w:r w:rsidRPr="007C7321">
        <w:rPr>
          <w:rFonts w:asciiTheme="minorHAnsi" w:hAnsiTheme="minorHAnsi" w:cstheme="minorHAnsi"/>
        </w:rPr>
        <w:t xml:space="preserve">, both male and female, </w:t>
      </w:r>
      <w:r w:rsidR="00921CBC">
        <w:rPr>
          <w:rFonts w:asciiTheme="minorHAnsi" w:hAnsiTheme="minorHAnsi" w:cstheme="minorHAnsi"/>
        </w:rPr>
        <w:t xml:space="preserve">and often not transgendered themselves, </w:t>
      </w:r>
      <w:r w:rsidR="00501C88" w:rsidRPr="007C7321">
        <w:rPr>
          <w:rFonts w:asciiTheme="minorHAnsi" w:hAnsiTheme="minorHAnsi" w:cstheme="minorHAnsi"/>
        </w:rPr>
        <w:t>insist that</w:t>
      </w:r>
      <w:r w:rsidR="00921CBC" w:rsidRPr="00897F69">
        <w:rPr>
          <w:rFonts w:asciiTheme="minorHAnsi" w:hAnsiTheme="minorHAnsi" w:cstheme="minorHAnsi"/>
        </w:rPr>
        <w:t xml:space="preserve"> </w:t>
      </w:r>
      <w:r w:rsidR="001B1F7E" w:rsidRPr="007C7321">
        <w:rPr>
          <w:rFonts w:asciiTheme="minorHAnsi" w:hAnsiTheme="minorHAnsi" w:cstheme="minorHAnsi"/>
        </w:rPr>
        <w:t>‘</w:t>
      </w:r>
      <w:r w:rsidR="00501C88" w:rsidRPr="007C7321">
        <w:rPr>
          <w:rFonts w:asciiTheme="minorHAnsi" w:hAnsiTheme="minorHAnsi" w:cstheme="minorHAnsi"/>
        </w:rPr>
        <w:t>trans</w:t>
      </w:r>
      <w:r w:rsidR="007C7321">
        <w:rPr>
          <w:rFonts w:asciiTheme="minorHAnsi" w:hAnsiTheme="minorHAnsi" w:cstheme="minorHAnsi"/>
        </w:rPr>
        <w:t xml:space="preserve"> </w:t>
      </w:r>
      <w:r w:rsidR="00501C88" w:rsidRPr="007C7321">
        <w:rPr>
          <w:rFonts w:asciiTheme="minorHAnsi" w:hAnsiTheme="minorHAnsi" w:cstheme="minorHAnsi"/>
        </w:rPr>
        <w:t>women are women</w:t>
      </w:r>
      <w:r w:rsidR="001B1F7E" w:rsidRPr="007C7321">
        <w:rPr>
          <w:rFonts w:asciiTheme="minorHAnsi" w:hAnsiTheme="minorHAnsi" w:cstheme="minorHAnsi"/>
        </w:rPr>
        <w:t>‘</w:t>
      </w:r>
      <w:r w:rsidR="003418F2" w:rsidRPr="00897F69">
        <w:rPr>
          <w:rFonts w:asciiTheme="minorHAnsi" w:hAnsiTheme="minorHAnsi" w:cstheme="minorHAnsi"/>
        </w:rPr>
        <w:t>,</w:t>
      </w:r>
      <w:r w:rsidR="003418F2">
        <w:rPr>
          <w:rFonts w:asciiTheme="minorHAnsi" w:hAnsiTheme="minorHAnsi" w:cstheme="minorHAnsi"/>
        </w:rPr>
        <w:t xml:space="preserve"> that </w:t>
      </w:r>
      <w:r w:rsidR="003418F2" w:rsidRPr="007C7321">
        <w:rPr>
          <w:rFonts w:asciiTheme="minorHAnsi" w:hAnsiTheme="minorHAnsi" w:cstheme="minorHAnsi"/>
        </w:rPr>
        <w:t xml:space="preserve">second-wave feminism is inherently trans-exclusionary, </w:t>
      </w:r>
      <w:r w:rsidR="00501C88" w:rsidRPr="007C7321">
        <w:rPr>
          <w:rFonts w:asciiTheme="minorHAnsi" w:hAnsiTheme="minorHAnsi" w:cstheme="minorHAnsi"/>
        </w:rPr>
        <w:t xml:space="preserve">and </w:t>
      </w:r>
      <w:r w:rsidR="003418F2">
        <w:rPr>
          <w:rFonts w:asciiTheme="minorHAnsi" w:hAnsiTheme="minorHAnsi" w:cstheme="minorHAnsi"/>
        </w:rPr>
        <w:t xml:space="preserve">that </w:t>
      </w:r>
      <w:r w:rsidR="00501C88" w:rsidRPr="007C7321">
        <w:rPr>
          <w:rFonts w:asciiTheme="minorHAnsi" w:hAnsiTheme="minorHAnsi" w:cstheme="minorHAnsi"/>
        </w:rPr>
        <w:t xml:space="preserve">any dissent </w:t>
      </w:r>
      <w:r w:rsidR="003418F2">
        <w:rPr>
          <w:rFonts w:asciiTheme="minorHAnsi" w:hAnsiTheme="minorHAnsi" w:cstheme="minorHAnsi"/>
        </w:rPr>
        <w:t xml:space="preserve">or discussion </w:t>
      </w:r>
      <w:r w:rsidR="00AD75F5" w:rsidRPr="007C7321">
        <w:rPr>
          <w:rFonts w:asciiTheme="minorHAnsi" w:hAnsiTheme="minorHAnsi" w:cstheme="minorHAnsi"/>
        </w:rPr>
        <w:t xml:space="preserve">is </w:t>
      </w:r>
      <w:r w:rsidR="00501C88" w:rsidRPr="007C7321">
        <w:rPr>
          <w:rFonts w:asciiTheme="minorHAnsi" w:hAnsiTheme="minorHAnsi" w:cstheme="minorHAnsi"/>
        </w:rPr>
        <w:t xml:space="preserve">labelled ‘transphobic’, </w:t>
      </w:r>
      <w:r w:rsidR="001B1F7E" w:rsidRPr="007C7321">
        <w:rPr>
          <w:rFonts w:asciiTheme="minorHAnsi" w:hAnsiTheme="minorHAnsi" w:cstheme="minorHAnsi"/>
        </w:rPr>
        <w:t>a hate crime</w:t>
      </w:r>
      <w:r w:rsidR="00921CBC">
        <w:rPr>
          <w:rFonts w:asciiTheme="minorHAnsi" w:hAnsiTheme="minorHAnsi" w:cstheme="minorHAnsi"/>
        </w:rPr>
        <w:t>.  However, some</w:t>
      </w:r>
      <w:r w:rsidR="00921CBC" w:rsidRPr="006835E1">
        <w:rPr>
          <w:rFonts w:asciiTheme="minorHAnsi" w:hAnsiTheme="minorHAnsi" w:cstheme="minorHAnsi"/>
        </w:rPr>
        <w:t xml:space="preserve"> transsexuals are </w:t>
      </w:r>
      <w:r w:rsidR="00921CBC">
        <w:rPr>
          <w:rFonts w:asciiTheme="minorHAnsi" w:hAnsiTheme="minorHAnsi" w:cstheme="minorHAnsi"/>
        </w:rPr>
        <w:t>now dissenting; for example</w:t>
      </w:r>
      <w:r w:rsidR="008B57FE">
        <w:rPr>
          <w:rFonts w:asciiTheme="minorHAnsi" w:hAnsiTheme="minorHAnsi" w:cstheme="minorHAnsi"/>
        </w:rPr>
        <w:t>s</w:t>
      </w:r>
      <w:r w:rsidR="00921CBC">
        <w:rPr>
          <w:rFonts w:asciiTheme="minorHAnsi" w:hAnsiTheme="minorHAnsi" w:cstheme="minorHAnsi"/>
        </w:rPr>
        <w:t xml:space="preserve">, see an extract in Appendix 1 from Canada by </w:t>
      </w:r>
      <w:r w:rsidR="00921CBC" w:rsidRPr="00921CBC">
        <w:rPr>
          <w:rFonts w:asciiTheme="minorHAnsi" w:hAnsiTheme="minorHAnsi" w:cstheme="minorHAnsi"/>
        </w:rPr>
        <w:lastRenderedPageBreak/>
        <w:t xml:space="preserve">Dr Alicia </w:t>
      </w:r>
      <w:proofErr w:type="spellStart"/>
      <w:r w:rsidR="00921CBC" w:rsidRPr="00921CBC">
        <w:rPr>
          <w:rFonts w:asciiTheme="minorHAnsi" w:hAnsiTheme="minorHAnsi" w:cstheme="minorHAnsi"/>
        </w:rPr>
        <w:t>Hendley</w:t>
      </w:r>
      <w:proofErr w:type="spellEnd"/>
      <w:r w:rsidR="00921CBC">
        <w:rPr>
          <w:rFonts w:asciiTheme="minorHAnsi" w:hAnsiTheme="minorHAnsi" w:cstheme="minorHAnsi"/>
        </w:rPr>
        <w:t xml:space="preserve">; and Debbie Hayton’s writing at </w:t>
      </w:r>
      <w:r w:rsidR="00921CBC" w:rsidRPr="00897F69">
        <w:rPr>
          <w:rStyle w:val="Hyperlink"/>
          <w:rFonts w:asciiTheme="minorHAnsi" w:hAnsiTheme="minorHAnsi" w:cstheme="minorHAnsi"/>
        </w:rPr>
        <w:t>www.spectator.com.au/author/debbie-haytonexample-com</w:t>
      </w:r>
      <w:r w:rsidR="00921CBC">
        <w:rPr>
          <w:rStyle w:val="Hyperlink"/>
          <w:rFonts w:asciiTheme="minorHAnsi" w:hAnsiTheme="minorHAnsi" w:cstheme="minorHAnsi"/>
        </w:rPr>
        <w:t>/</w:t>
      </w:r>
    </w:p>
    <w:p w14:paraId="60E7D051" w14:textId="77777777" w:rsidR="00921CBC" w:rsidRDefault="00921CBC" w:rsidP="00921CBC">
      <w:pPr>
        <w:rPr>
          <w:rStyle w:val="Hyperlink"/>
          <w:rFonts w:asciiTheme="minorHAnsi" w:hAnsiTheme="minorHAnsi" w:cstheme="minorHAnsi"/>
        </w:rPr>
      </w:pPr>
    </w:p>
    <w:p w14:paraId="382F932F" w14:textId="77777777" w:rsidR="00281676" w:rsidRPr="007C7321" w:rsidRDefault="00281676" w:rsidP="00281676">
      <w:pPr>
        <w:rPr>
          <w:rFonts w:asciiTheme="minorHAnsi" w:hAnsiTheme="minorHAnsi" w:cstheme="minorHAnsi"/>
          <w:shd w:val="clear" w:color="auto" w:fill="FFFFFF"/>
        </w:rPr>
      </w:pPr>
      <w:r w:rsidRPr="00897F69">
        <w:rPr>
          <w:rFonts w:asciiTheme="minorHAnsi" w:hAnsiTheme="minorHAnsi" w:cstheme="minorHAnsi"/>
        </w:rPr>
        <w:t xml:space="preserve">In the UK, writers and </w:t>
      </w:r>
      <w:commentRangeStart w:id="0"/>
      <w:r w:rsidRPr="00897F69">
        <w:rPr>
          <w:rFonts w:asciiTheme="minorHAnsi" w:hAnsiTheme="minorHAnsi" w:cstheme="minorHAnsi"/>
        </w:rPr>
        <w:t>journa</w:t>
      </w:r>
      <w:r w:rsidRPr="00281676">
        <w:rPr>
          <w:rFonts w:asciiTheme="minorHAnsi" w:hAnsiTheme="minorHAnsi" w:cstheme="minorHAnsi"/>
        </w:rPr>
        <w:t>lists</w:t>
      </w:r>
      <w:commentRangeEnd w:id="0"/>
      <w:r w:rsidRPr="007C7321">
        <w:commentReference w:id="0"/>
      </w:r>
      <w:r w:rsidRPr="00897F69">
        <w:rPr>
          <w:rFonts w:asciiTheme="minorHAnsi" w:hAnsiTheme="minorHAnsi" w:cstheme="minorHAnsi"/>
        </w:rPr>
        <w:t>, such as</w:t>
      </w:r>
      <w:r w:rsidRPr="00281676">
        <w:rPr>
          <w:rFonts w:asciiTheme="minorHAnsi" w:hAnsiTheme="minorHAnsi" w:cstheme="minorHAnsi"/>
        </w:rPr>
        <w:t xml:space="preserve"> Janice Turner, Sian Griffiths, James </w:t>
      </w:r>
      <w:proofErr w:type="spellStart"/>
      <w:r w:rsidRPr="00281676">
        <w:rPr>
          <w:rFonts w:asciiTheme="minorHAnsi" w:hAnsiTheme="minorHAnsi" w:cstheme="minorHAnsi"/>
        </w:rPr>
        <w:t>Kirkup</w:t>
      </w:r>
      <w:proofErr w:type="spellEnd"/>
      <w:r w:rsidRPr="00281676">
        <w:rPr>
          <w:rFonts w:asciiTheme="minorHAnsi" w:hAnsiTheme="minorHAnsi" w:cstheme="minorHAnsi"/>
        </w:rPr>
        <w:t xml:space="preserve">, who research these concerns, are more likely to be published in the ‘right wing’ press such as </w:t>
      </w:r>
      <w:r w:rsidRPr="007C7321">
        <w:rPr>
          <w:rFonts w:asciiTheme="minorHAnsi" w:hAnsiTheme="minorHAnsi" w:cstheme="minorHAnsi"/>
          <w:i/>
        </w:rPr>
        <w:t>The Times</w:t>
      </w:r>
      <w:r w:rsidRPr="00897F69">
        <w:rPr>
          <w:rFonts w:asciiTheme="minorHAnsi" w:hAnsiTheme="minorHAnsi" w:cstheme="minorHAnsi"/>
        </w:rPr>
        <w:t xml:space="preserve"> and </w:t>
      </w:r>
      <w:r w:rsidRPr="007C7321">
        <w:rPr>
          <w:rFonts w:asciiTheme="minorHAnsi" w:hAnsiTheme="minorHAnsi" w:cstheme="minorHAnsi"/>
          <w:i/>
        </w:rPr>
        <w:t>Spectator</w:t>
      </w:r>
      <w:r w:rsidRPr="00897F69">
        <w:rPr>
          <w:rFonts w:asciiTheme="minorHAnsi" w:hAnsiTheme="minorHAnsi" w:cstheme="minorHAnsi"/>
        </w:rPr>
        <w:t xml:space="preserve">. </w:t>
      </w:r>
      <w:r w:rsidRPr="007C7321">
        <w:rPr>
          <w:rFonts w:asciiTheme="minorHAnsi" w:hAnsiTheme="minorHAnsi" w:cstheme="minorHAnsi"/>
        </w:rPr>
        <w:t xml:space="preserve">The more liberal and left wing press, with the exception of the </w:t>
      </w:r>
      <w:r w:rsidRPr="007C7321">
        <w:rPr>
          <w:rFonts w:asciiTheme="minorHAnsi" w:hAnsiTheme="minorHAnsi" w:cstheme="minorHAnsi"/>
          <w:i/>
        </w:rPr>
        <w:t>Morning Star</w:t>
      </w:r>
      <w:r w:rsidRPr="007C7321">
        <w:rPr>
          <w:rFonts w:asciiTheme="minorHAnsi" w:hAnsiTheme="minorHAnsi" w:cstheme="minorHAnsi"/>
        </w:rPr>
        <w:t xml:space="preserve">, have generally </w:t>
      </w:r>
      <w:commentRangeStart w:id="1"/>
      <w:r w:rsidRPr="007C7321">
        <w:rPr>
          <w:rFonts w:asciiTheme="minorHAnsi" w:hAnsiTheme="minorHAnsi" w:cstheme="minorHAnsi"/>
        </w:rPr>
        <w:t>taken</w:t>
      </w:r>
      <w:commentRangeEnd w:id="1"/>
      <w:r w:rsidRPr="007C7321">
        <w:rPr>
          <w:rStyle w:val="CommentReference"/>
          <w:rFonts w:asciiTheme="minorHAnsi" w:hAnsiTheme="minorHAnsi" w:cstheme="minorHAnsi"/>
          <w:sz w:val="24"/>
          <w:szCs w:val="24"/>
        </w:rPr>
        <w:commentReference w:id="1"/>
      </w:r>
      <w:r w:rsidRPr="007C7321">
        <w:rPr>
          <w:rFonts w:asciiTheme="minorHAnsi" w:hAnsiTheme="minorHAnsi" w:cstheme="minorHAnsi"/>
        </w:rPr>
        <w:t xml:space="preserve"> the line that challenging trans ideology is transphobic. When Suzanne Moore wrote an </w:t>
      </w:r>
      <w:hyperlink r:id="rId15" w:history="1">
        <w:r w:rsidRPr="007C7321">
          <w:rPr>
            <w:rFonts w:asciiTheme="minorHAnsi" w:hAnsiTheme="minorHAnsi" w:cstheme="minorHAnsi"/>
            <w:shd w:val="clear" w:color="auto" w:fill="FFFFFF"/>
          </w:rPr>
          <w:t>opinion piece</w:t>
        </w:r>
      </w:hyperlink>
      <w:r w:rsidRPr="007C7321">
        <w:rPr>
          <w:rFonts w:asciiTheme="minorHAnsi" w:hAnsiTheme="minorHAnsi" w:cstheme="minorHAnsi"/>
          <w:shd w:val="clear" w:color="auto" w:fill="FFFFFF"/>
        </w:rPr>
        <w:t xml:space="preserve"> </w:t>
      </w:r>
      <w:r w:rsidRPr="007C7321">
        <w:rPr>
          <w:rFonts w:asciiTheme="minorHAnsi" w:hAnsiTheme="minorHAnsi" w:cstheme="minorHAnsi"/>
        </w:rPr>
        <w:t xml:space="preserve">in </w:t>
      </w:r>
      <w:r w:rsidRPr="007C7321">
        <w:rPr>
          <w:rFonts w:asciiTheme="minorHAnsi" w:hAnsiTheme="minorHAnsi" w:cstheme="minorHAnsi"/>
          <w:i/>
        </w:rPr>
        <w:t>The Guardian</w:t>
      </w:r>
      <w:r w:rsidRPr="007C7321">
        <w:rPr>
          <w:rFonts w:asciiTheme="minorHAnsi" w:hAnsiTheme="minorHAnsi" w:cstheme="minorHAnsi"/>
        </w:rPr>
        <w:t xml:space="preserve"> </w:t>
      </w:r>
      <w:r w:rsidR="00533DCF" w:rsidRPr="00897F69">
        <w:rPr>
          <w:rFonts w:asciiTheme="minorHAnsi" w:hAnsiTheme="minorHAnsi" w:cstheme="minorHAnsi"/>
          <w:shd w:val="clear" w:color="auto" w:fill="FFFFFF"/>
        </w:rPr>
        <w:t>(2/3/20)</w:t>
      </w:r>
      <w:r w:rsidR="00533DCF">
        <w:rPr>
          <w:rFonts w:asciiTheme="minorHAnsi" w:hAnsiTheme="minorHAnsi" w:cstheme="minorHAnsi"/>
          <w:shd w:val="clear" w:color="auto" w:fill="FFFFFF"/>
        </w:rPr>
        <w:t xml:space="preserve">, which Julie </w:t>
      </w:r>
      <w:proofErr w:type="spellStart"/>
      <w:r w:rsidR="00533DCF">
        <w:rPr>
          <w:rFonts w:asciiTheme="minorHAnsi" w:hAnsiTheme="minorHAnsi" w:cstheme="minorHAnsi"/>
          <w:shd w:val="clear" w:color="auto" w:fill="FFFFFF"/>
        </w:rPr>
        <w:t>Bindel</w:t>
      </w:r>
      <w:proofErr w:type="spellEnd"/>
      <w:r w:rsidR="00533DCF">
        <w:rPr>
          <w:rFonts w:asciiTheme="minorHAnsi" w:hAnsiTheme="minorHAnsi" w:cstheme="minorHAnsi"/>
          <w:shd w:val="clear" w:color="auto" w:fill="FFFFFF"/>
        </w:rPr>
        <w:t xml:space="preserve"> summarised as “</w:t>
      </w:r>
      <w:r w:rsidRPr="007C7321">
        <w:rPr>
          <w:rFonts w:asciiTheme="minorHAnsi" w:hAnsiTheme="minorHAnsi" w:cstheme="minorHAnsi"/>
          <w:shd w:val="clear" w:color="auto" w:fill="FFFFFF"/>
        </w:rPr>
        <w:t xml:space="preserve">reviewing how feminists are being abused, de-platformed and otherwise silenced by trans-extremists and their allies”, </w:t>
      </w:r>
      <w:r w:rsidR="00533DCF">
        <w:rPr>
          <w:rFonts w:asciiTheme="minorHAnsi" w:hAnsiTheme="minorHAnsi" w:cstheme="minorHAnsi"/>
          <w:shd w:val="clear" w:color="auto" w:fill="FFFFFF"/>
        </w:rPr>
        <w:t>Moore</w:t>
      </w:r>
      <w:r w:rsidRPr="007C7321">
        <w:rPr>
          <w:rFonts w:asciiTheme="minorHAnsi" w:hAnsiTheme="minorHAnsi" w:cstheme="minorHAnsi"/>
          <w:shd w:val="clear" w:color="auto" w:fill="FFFFFF"/>
        </w:rPr>
        <w:t xml:space="preserve"> was subsequently denounced as transphobic in a letter supported by 338 anonymous Guardian employees. </w:t>
      </w:r>
    </w:p>
    <w:p w14:paraId="142E5129" w14:textId="77777777" w:rsidR="00281676" w:rsidRPr="008101A4" w:rsidRDefault="007A5A22" w:rsidP="00281676">
      <w:pPr>
        <w:pStyle w:val="ListParagraph"/>
        <w:numPr>
          <w:ilvl w:val="0"/>
          <w:numId w:val="26"/>
        </w:numPr>
        <w:rPr>
          <w:rFonts w:cstheme="minorHAnsi"/>
          <w:color w:val="404040"/>
          <w:shd w:val="clear" w:color="auto" w:fill="FFFFFF"/>
        </w:rPr>
      </w:pPr>
      <w:hyperlink r:id="rId16" w:history="1">
        <w:r w:rsidR="00281676" w:rsidRPr="008101A4">
          <w:rPr>
            <w:rStyle w:val="Hyperlink"/>
            <w:rFonts w:cstheme="minorHAnsi"/>
          </w:rPr>
          <w:t>https://www.theguardian.com/society/commentisfree/2020/mar/02/women-must-have-the-right-to-organise-we-will-not-be-silenced</w:t>
        </w:r>
      </w:hyperlink>
      <w:r w:rsidR="00281676" w:rsidRPr="008101A4">
        <w:rPr>
          <w:rFonts w:cstheme="minorHAnsi"/>
          <w:color w:val="404040"/>
          <w:shd w:val="clear" w:color="auto" w:fill="FFFFFF"/>
        </w:rPr>
        <w:t>  </w:t>
      </w:r>
    </w:p>
    <w:p w14:paraId="4FEC58A0" w14:textId="77777777" w:rsidR="00281676" w:rsidRPr="008101A4" w:rsidRDefault="007A5A22" w:rsidP="00281676">
      <w:pPr>
        <w:pStyle w:val="ListParagraph"/>
        <w:numPr>
          <w:ilvl w:val="0"/>
          <w:numId w:val="26"/>
        </w:numPr>
        <w:rPr>
          <w:rFonts w:cstheme="minorHAnsi"/>
        </w:rPr>
      </w:pPr>
      <w:hyperlink r:id="rId17" w:history="1">
        <w:r w:rsidR="00281676" w:rsidRPr="008101A4">
          <w:rPr>
            <w:rStyle w:val="Hyperlink"/>
            <w:rFonts w:cstheme="minorHAnsi"/>
          </w:rPr>
          <w:t>https://unherd.com/thepost/the-appalling-treatment-of-suzanne-moore/</w:t>
        </w:r>
      </w:hyperlink>
    </w:p>
    <w:p w14:paraId="3910DDF3" w14:textId="77777777" w:rsidR="00533DCF" w:rsidRDefault="00533DCF" w:rsidP="00921CBC">
      <w:pPr>
        <w:rPr>
          <w:rFonts w:asciiTheme="minorHAnsi" w:hAnsiTheme="minorHAnsi" w:cstheme="minorHAnsi"/>
        </w:rPr>
      </w:pPr>
    </w:p>
    <w:p w14:paraId="571F755D" w14:textId="323CB265" w:rsidR="004F7BF7" w:rsidRDefault="00921CBC" w:rsidP="00921CBC">
      <w:pPr>
        <w:rPr>
          <w:rFonts w:asciiTheme="minorHAnsi" w:hAnsiTheme="minorHAnsi" w:cstheme="minorHAnsi"/>
        </w:rPr>
      </w:pPr>
      <w:r>
        <w:rPr>
          <w:rFonts w:asciiTheme="minorHAnsi" w:hAnsiTheme="minorHAnsi" w:cstheme="minorHAnsi"/>
        </w:rPr>
        <w:t>M</w:t>
      </w:r>
      <w:r w:rsidR="00501C88" w:rsidRPr="007C7321">
        <w:rPr>
          <w:rFonts w:asciiTheme="minorHAnsi" w:hAnsiTheme="minorHAnsi" w:cstheme="minorHAnsi"/>
        </w:rPr>
        <w:t xml:space="preserve">any </w:t>
      </w:r>
      <w:r>
        <w:rPr>
          <w:rFonts w:asciiTheme="minorHAnsi" w:hAnsiTheme="minorHAnsi" w:cstheme="minorHAnsi"/>
        </w:rPr>
        <w:t xml:space="preserve">feminist </w:t>
      </w:r>
      <w:r w:rsidR="00501C88" w:rsidRPr="007C7321">
        <w:rPr>
          <w:rFonts w:asciiTheme="minorHAnsi" w:hAnsiTheme="minorHAnsi" w:cstheme="minorHAnsi"/>
        </w:rPr>
        <w:t xml:space="preserve">speakers </w:t>
      </w:r>
      <w:r>
        <w:rPr>
          <w:rFonts w:asciiTheme="minorHAnsi" w:hAnsiTheme="minorHAnsi" w:cstheme="minorHAnsi"/>
        </w:rPr>
        <w:t xml:space="preserve">have been </w:t>
      </w:r>
      <w:r w:rsidR="00501C88" w:rsidRPr="007C7321">
        <w:rPr>
          <w:rFonts w:asciiTheme="minorHAnsi" w:hAnsiTheme="minorHAnsi" w:cstheme="minorHAnsi"/>
        </w:rPr>
        <w:t>no</w:t>
      </w:r>
      <w:r w:rsidR="00B87497">
        <w:rPr>
          <w:rFonts w:asciiTheme="minorHAnsi" w:hAnsiTheme="minorHAnsi" w:cstheme="minorHAnsi"/>
        </w:rPr>
        <w:t>-</w:t>
      </w:r>
      <w:r w:rsidR="00501C88" w:rsidRPr="007C7321">
        <w:rPr>
          <w:rFonts w:asciiTheme="minorHAnsi" w:hAnsiTheme="minorHAnsi" w:cstheme="minorHAnsi"/>
        </w:rPr>
        <w:t xml:space="preserve">platformed in </w:t>
      </w:r>
      <w:r w:rsidR="00B87497">
        <w:rPr>
          <w:rFonts w:asciiTheme="minorHAnsi" w:hAnsiTheme="minorHAnsi" w:cstheme="minorHAnsi"/>
        </w:rPr>
        <w:t xml:space="preserve">UK </w:t>
      </w:r>
      <w:r w:rsidR="00501C88" w:rsidRPr="007C7321">
        <w:rPr>
          <w:rFonts w:asciiTheme="minorHAnsi" w:hAnsiTheme="minorHAnsi" w:cstheme="minorHAnsi"/>
        </w:rPr>
        <w:t>universities</w:t>
      </w:r>
      <w:r>
        <w:rPr>
          <w:rFonts w:asciiTheme="minorHAnsi" w:hAnsiTheme="minorHAnsi" w:cstheme="minorHAnsi"/>
        </w:rPr>
        <w:t>, with little or no support</w:t>
      </w:r>
      <w:r w:rsidR="00501C88" w:rsidRPr="007C7321">
        <w:rPr>
          <w:rFonts w:asciiTheme="minorHAnsi" w:hAnsiTheme="minorHAnsi" w:cstheme="minorHAnsi"/>
        </w:rPr>
        <w:t xml:space="preserve"> to uphold free speech</w:t>
      </w:r>
      <w:r>
        <w:rPr>
          <w:rFonts w:asciiTheme="minorHAnsi" w:hAnsiTheme="minorHAnsi" w:cstheme="minorHAnsi"/>
        </w:rPr>
        <w:t>.  F</w:t>
      </w:r>
      <w:r w:rsidR="00501C88" w:rsidRPr="007C7321">
        <w:rPr>
          <w:rFonts w:asciiTheme="minorHAnsi" w:hAnsiTheme="minorHAnsi" w:cstheme="minorHAnsi"/>
        </w:rPr>
        <w:t>eminist a</w:t>
      </w:r>
      <w:r w:rsidR="00FA64D7" w:rsidRPr="007C7321">
        <w:rPr>
          <w:rFonts w:asciiTheme="minorHAnsi" w:hAnsiTheme="minorHAnsi" w:cstheme="minorHAnsi"/>
        </w:rPr>
        <w:t>cademic</w:t>
      </w:r>
      <w:r w:rsidR="00501C88" w:rsidRPr="007C7321">
        <w:rPr>
          <w:rFonts w:asciiTheme="minorHAnsi" w:hAnsiTheme="minorHAnsi" w:cstheme="minorHAnsi"/>
        </w:rPr>
        <w:t>s</w:t>
      </w:r>
      <w:r w:rsidR="00B276C3" w:rsidRPr="007C7321">
        <w:rPr>
          <w:rFonts w:asciiTheme="minorHAnsi" w:hAnsiTheme="minorHAnsi" w:cstheme="minorHAnsi"/>
        </w:rPr>
        <w:t xml:space="preserve"> </w:t>
      </w:r>
      <w:r w:rsidR="00FA64D7" w:rsidRPr="007C7321">
        <w:rPr>
          <w:rFonts w:asciiTheme="minorHAnsi" w:hAnsiTheme="minorHAnsi" w:cstheme="minorHAnsi"/>
        </w:rPr>
        <w:t xml:space="preserve">have received </w:t>
      </w:r>
      <w:r w:rsidR="00E71696" w:rsidRPr="007C7321">
        <w:rPr>
          <w:rFonts w:asciiTheme="minorHAnsi" w:hAnsiTheme="minorHAnsi" w:cstheme="minorHAnsi"/>
        </w:rPr>
        <w:t xml:space="preserve">little or </w:t>
      </w:r>
      <w:r w:rsidR="00FA64D7" w:rsidRPr="007C7321">
        <w:rPr>
          <w:rFonts w:asciiTheme="minorHAnsi" w:hAnsiTheme="minorHAnsi" w:cstheme="minorHAnsi"/>
        </w:rPr>
        <w:t>no protection from their employe</w:t>
      </w:r>
      <w:r w:rsidR="00533DCF">
        <w:rPr>
          <w:rFonts w:asciiTheme="minorHAnsi" w:hAnsiTheme="minorHAnsi" w:cstheme="minorHAnsi"/>
        </w:rPr>
        <w:t>r</w:t>
      </w:r>
      <w:r w:rsidR="00FA64D7" w:rsidRPr="007C7321">
        <w:rPr>
          <w:rFonts w:asciiTheme="minorHAnsi" w:hAnsiTheme="minorHAnsi" w:cstheme="minorHAnsi"/>
        </w:rPr>
        <w:t>s, and</w:t>
      </w:r>
      <w:r w:rsidR="00DF742A">
        <w:rPr>
          <w:rFonts w:asciiTheme="minorHAnsi" w:hAnsiTheme="minorHAnsi" w:cstheme="minorHAnsi"/>
        </w:rPr>
        <w:t>, in</w:t>
      </w:r>
      <w:r w:rsidR="00FA64D7" w:rsidRPr="007C7321">
        <w:rPr>
          <w:rFonts w:asciiTheme="minorHAnsi" w:hAnsiTheme="minorHAnsi" w:cstheme="minorHAnsi"/>
        </w:rPr>
        <w:t xml:space="preserve"> some cases</w:t>
      </w:r>
      <w:r w:rsidR="00DF742A">
        <w:rPr>
          <w:rFonts w:asciiTheme="minorHAnsi" w:hAnsiTheme="minorHAnsi" w:cstheme="minorHAnsi"/>
        </w:rPr>
        <w:t>,</w:t>
      </w:r>
      <w:r w:rsidR="00FA64D7" w:rsidRPr="007C7321">
        <w:rPr>
          <w:rFonts w:asciiTheme="minorHAnsi" w:hAnsiTheme="minorHAnsi" w:cstheme="minorHAnsi"/>
        </w:rPr>
        <w:t xml:space="preserve"> have been disciplined</w:t>
      </w:r>
      <w:r w:rsidR="00501C88" w:rsidRPr="007C7321">
        <w:rPr>
          <w:rFonts w:asciiTheme="minorHAnsi" w:hAnsiTheme="minorHAnsi" w:cstheme="minorHAnsi"/>
        </w:rPr>
        <w:t>, and prevented from carrying out research</w:t>
      </w:r>
      <w:r>
        <w:rPr>
          <w:rFonts w:asciiTheme="minorHAnsi" w:hAnsiTheme="minorHAnsi" w:cstheme="minorHAnsi"/>
        </w:rPr>
        <w:t>:</w:t>
      </w:r>
    </w:p>
    <w:p w14:paraId="5AFA6016" w14:textId="0663F93D" w:rsidR="00B87497" w:rsidRPr="007C7321" w:rsidRDefault="007A5A22" w:rsidP="007C7321">
      <w:pPr>
        <w:pStyle w:val="ListParagraph"/>
        <w:numPr>
          <w:ilvl w:val="0"/>
          <w:numId w:val="26"/>
        </w:numPr>
        <w:rPr>
          <w:rStyle w:val="Hyperlink"/>
          <w:rFonts w:cstheme="minorHAnsi"/>
        </w:rPr>
      </w:pPr>
      <w:hyperlink r:id="rId18" w:history="1">
        <w:r w:rsidR="00B87497" w:rsidRPr="007C7321">
          <w:rPr>
            <w:rStyle w:val="Hyperlink"/>
            <w:rFonts w:cstheme="minorHAnsi"/>
          </w:rPr>
          <w:t>www.theguardian.com/education/2020/jan/14/sacked-silenced-academics-say-they-are-blocked-from-exploring-trans-issues</w:t>
        </w:r>
      </w:hyperlink>
      <w:r w:rsidR="00B87497" w:rsidRPr="007C7321">
        <w:rPr>
          <w:rStyle w:val="Hyperlink"/>
        </w:rPr>
        <w:t xml:space="preserve">; </w:t>
      </w:r>
    </w:p>
    <w:p w14:paraId="4072E638" w14:textId="445D52DB" w:rsidR="00EB7A8C" w:rsidRPr="00293C0D" w:rsidRDefault="007A5A22" w:rsidP="007C7321">
      <w:pPr>
        <w:pStyle w:val="ListParagraph"/>
        <w:numPr>
          <w:ilvl w:val="0"/>
          <w:numId w:val="26"/>
        </w:numPr>
        <w:rPr>
          <w:rFonts w:cstheme="minorHAnsi"/>
        </w:rPr>
      </w:pPr>
      <w:hyperlink r:id="rId19" w:history="1">
        <w:r w:rsidR="00B87497" w:rsidRPr="007C7321">
          <w:rPr>
            <w:rStyle w:val="Hyperlink"/>
            <w:rFonts w:cstheme="minorHAnsi"/>
          </w:rPr>
          <w:t>www.timeshighereducation.com/news/kathleen-stock-life-front-line-transgender-rights-debate</w:t>
        </w:r>
      </w:hyperlink>
      <w:r w:rsidR="00B87497" w:rsidRPr="00897F69">
        <w:rPr>
          <w:rFonts w:cstheme="minorHAnsi"/>
        </w:rPr>
        <w:t>.</w:t>
      </w:r>
    </w:p>
    <w:p w14:paraId="12F6C870" w14:textId="77777777" w:rsidR="00D708C2" w:rsidRDefault="00D708C2" w:rsidP="00F420DF">
      <w:pPr>
        <w:rPr>
          <w:rFonts w:asciiTheme="minorHAnsi" w:hAnsiTheme="minorHAnsi" w:cstheme="minorHAnsi"/>
        </w:rPr>
      </w:pPr>
    </w:p>
    <w:p w14:paraId="06A1A81C" w14:textId="3596464B" w:rsidR="004F7BF7" w:rsidRDefault="00E71696" w:rsidP="00F420DF">
      <w:pPr>
        <w:rPr>
          <w:rFonts w:asciiTheme="minorHAnsi" w:hAnsiTheme="minorHAnsi" w:cstheme="minorHAnsi"/>
        </w:rPr>
      </w:pPr>
      <w:r w:rsidRPr="007C7321">
        <w:rPr>
          <w:rFonts w:asciiTheme="minorHAnsi" w:hAnsiTheme="minorHAnsi" w:cstheme="minorHAnsi"/>
        </w:rPr>
        <w:t xml:space="preserve">Feminists </w:t>
      </w:r>
      <w:r w:rsidR="00B87497" w:rsidRPr="00897F69">
        <w:rPr>
          <w:rFonts w:asciiTheme="minorHAnsi" w:hAnsiTheme="minorHAnsi" w:cstheme="minorHAnsi"/>
        </w:rPr>
        <w:t>can be</w:t>
      </w:r>
      <w:r w:rsidR="00B87497" w:rsidRPr="007C7321">
        <w:rPr>
          <w:rFonts w:asciiTheme="minorHAnsi" w:hAnsiTheme="minorHAnsi" w:cstheme="minorHAnsi"/>
        </w:rPr>
        <w:t xml:space="preserve"> </w:t>
      </w:r>
      <w:r w:rsidRPr="007C7321">
        <w:rPr>
          <w:rFonts w:asciiTheme="minorHAnsi" w:hAnsiTheme="minorHAnsi" w:cstheme="minorHAnsi"/>
        </w:rPr>
        <w:t>divided, as demonstrated in the recent case of Professor Sel</w:t>
      </w:r>
      <w:r w:rsidR="003418F2">
        <w:rPr>
          <w:rFonts w:asciiTheme="minorHAnsi" w:hAnsiTheme="minorHAnsi" w:cstheme="minorHAnsi"/>
        </w:rPr>
        <w:t>i</w:t>
      </w:r>
      <w:r w:rsidRPr="007C7321">
        <w:rPr>
          <w:rFonts w:asciiTheme="minorHAnsi" w:hAnsiTheme="minorHAnsi" w:cstheme="minorHAnsi"/>
        </w:rPr>
        <w:t>na Todd, eminent feminist historian who</w:t>
      </w:r>
      <w:r w:rsidR="003418F2">
        <w:rPr>
          <w:rFonts w:asciiTheme="minorHAnsi" w:hAnsiTheme="minorHAnsi" w:cstheme="minorHAnsi"/>
        </w:rPr>
        <w:t>,</w:t>
      </w:r>
      <w:r w:rsidRPr="007C7321">
        <w:rPr>
          <w:rFonts w:asciiTheme="minorHAnsi" w:hAnsiTheme="minorHAnsi" w:cstheme="minorHAnsi"/>
        </w:rPr>
        <w:t xml:space="preserve"> </w:t>
      </w:r>
      <w:r w:rsidR="003418F2">
        <w:rPr>
          <w:rFonts w:asciiTheme="minorHAnsi" w:hAnsiTheme="minorHAnsi" w:cstheme="minorHAnsi"/>
        </w:rPr>
        <w:t xml:space="preserve">following </w:t>
      </w:r>
      <w:r w:rsidR="00364423">
        <w:rPr>
          <w:rFonts w:asciiTheme="minorHAnsi" w:hAnsiTheme="minorHAnsi" w:cstheme="minorHAnsi"/>
        </w:rPr>
        <w:t>a complaint by a young B</w:t>
      </w:r>
      <w:r w:rsidR="003418F2" w:rsidRPr="00C57460">
        <w:rPr>
          <w:rFonts w:asciiTheme="minorHAnsi" w:hAnsiTheme="minorHAnsi" w:cstheme="minorHAnsi"/>
        </w:rPr>
        <w:t>lack feminist,</w:t>
      </w:r>
      <w:r w:rsidR="003418F2">
        <w:rPr>
          <w:rFonts w:asciiTheme="minorHAnsi" w:hAnsiTheme="minorHAnsi" w:cstheme="minorHAnsi"/>
        </w:rPr>
        <w:t xml:space="preserve"> </w:t>
      </w:r>
      <w:r w:rsidRPr="007C7321">
        <w:rPr>
          <w:rFonts w:asciiTheme="minorHAnsi" w:hAnsiTheme="minorHAnsi" w:cstheme="minorHAnsi"/>
        </w:rPr>
        <w:t>was no-platformed</w:t>
      </w:r>
      <w:r w:rsidR="00DF742A">
        <w:rPr>
          <w:rFonts w:asciiTheme="minorHAnsi" w:hAnsiTheme="minorHAnsi" w:cstheme="minorHAnsi"/>
        </w:rPr>
        <w:t xml:space="preserve"> </w:t>
      </w:r>
      <w:r w:rsidRPr="007C7321">
        <w:rPr>
          <w:rFonts w:asciiTheme="minorHAnsi" w:hAnsiTheme="minorHAnsi" w:cstheme="minorHAnsi"/>
        </w:rPr>
        <w:t>at no notice</w:t>
      </w:r>
      <w:r w:rsidR="00DF742A">
        <w:rPr>
          <w:rFonts w:asciiTheme="minorHAnsi" w:hAnsiTheme="minorHAnsi" w:cstheme="minorHAnsi"/>
        </w:rPr>
        <w:t xml:space="preserve">, simply </w:t>
      </w:r>
      <w:r w:rsidRPr="007C7321">
        <w:rPr>
          <w:rFonts w:asciiTheme="minorHAnsi" w:hAnsiTheme="minorHAnsi" w:cstheme="minorHAnsi"/>
        </w:rPr>
        <w:t xml:space="preserve">because of </w:t>
      </w:r>
      <w:r w:rsidR="00AD75F5" w:rsidRPr="007C7321">
        <w:rPr>
          <w:rFonts w:asciiTheme="minorHAnsi" w:hAnsiTheme="minorHAnsi" w:cstheme="minorHAnsi"/>
        </w:rPr>
        <w:t>her association with WPUK</w:t>
      </w:r>
      <w:r w:rsidR="00DF742A">
        <w:rPr>
          <w:rFonts w:asciiTheme="minorHAnsi" w:hAnsiTheme="minorHAnsi" w:cstheme="minorHAnsi"/>
        </w:rPr>
        <w:t xml:space="preserve"> and</w:t>
      </w:r>
      <w:r w:rsidR="00AD75F5" w:rsidRPr="007C7321">
        <w:rPr>
          <w:rFonts w:asciiTheme="minorHAnsi" w:hAnsiTheme="minorHAnsi" w:cstheme="minorHAnsi"/>
        </w:rPr>
        <w:t xml:space="preserve"> </w:t>
      </w:r>
      <w:r w:rsidRPr="007C7321">
        <w:rPr>
          <w:rFonts w:asciiTheme="minorHAnsi" w:hAnsiTheme="minorHAnsi" w:cstheme="minorHAnsi"/>
        </w:rPr>
        <w:t>not for the content of her short speech</w:t>
      </w:r>
      <w:r w:rsidR="00DF742A">
        <w:rPr>
          <w:rFonts w:asciiTheme="minorHAnsi" w:hAnsiTheme="minorHAnsi" w:cstheme="minorHAnsi"/>
        </w:rPr>
        <w:t xml:space="preserve">, </w:t>
      </w:r>
      <w:r w:rsidRPr="007C7321">
        <w:rPr>
          <w:rFonts w:asciiTheme="minorHAnsi" w:hAnsiTheme="minorHAnsi" w:cstheme="minorHAnsi"/>
        </w:rPr>
        <w:t>at a conference to mark 50 years since the first women’s liberation conference at Ruskin College.</w:t>
      </w:r>
      <w:r w:rsidR="00705314">
        <w:rPr>
          <w:rFonts w:asciiTheme="minorHAnsi" w:hAnsiTheme="minorHAnsi" w:cstheme="minorHAnsi"/>
        </w:rPr>
        <w:t xml:space="preserve">  </w:t>
      </w:r>
    </w:p>
    <w:p w14:paraId="5932FFDA" w14:textId="7D38E97D" w:rsidR="004F7BF7" w:rsidRPr="007C7321" w:rsidRDefault="007A5A22" w:rsidP="007C7321">
      <w:pPr>
        <w:pStyle w:val="ListParagraph"/>
        <w:numPr>
          <w:ilvl w:val="0"/>
          <w:numId w:val="26"/>
        </w:numPr>
        <w:rPr>
          <w:rStyle w:val="Hyperlink"/>
          <w:rFonts w:cstheme="minorHAnsi"/>
        </w:rPr>
      </w:pPr>
      <w:hyperlink r:id="rId20" w:history="1">
        <w:r w:rsidR="00705314" w:rsidRPr="007C7321">
          <w:rPr>
            <w:rStyle w:val="Hyperlink"/>
            <w:rFonts w:cstheme="minorHAnsi"/>
          </w:rPr>
          <w:t>www.</w:t>
        </w:r>
        <w:r w:rsidR="00705314" w:rsidRPr="00293C0D">
          <w:rPr>
            <w:rStyle w:val="Hyperlink"/>
            <w:rFonts w:cstheme="minorHAnsi"/>
          </w:rPr>
          <w:t>f</w:t>
        </w:r>
        <w:r w:rsidR="00705314" w:rsidRPr="00E55823">
          <w:rPr>
            <w:rStyle w:val="Hyperlink"/>
            <w:rFonts w:cstheme="minorHAnsi"/>
          </w:rPr>
          <w:t>ilia.org.uk/news/2020/2/29/womens-liberation-at-50-the-talk-that-should-have-been-by-selina-todd</w:t>
        </w:r>
      </w:hyperlink>
      <w:r w:rsidR="00705314" w:rsidRPr="007C7321">
        <w:rPr>
          <w:rStyle w:val="Hyperlink"/>
          <w:rFonts w:cstheme="minorHAnsi"/>
        </w:rPr>
        <w:t xml:space="preserve"> </w:t>
      </w:r>
    </w:p>
    <w:p w14:paraId="30F29849" w14:textId="55E81263" w:rsidR="00F420DF" w:rsidRDefault="007A5A22" w:rsidP="007C7321">
      <w:pPr>
        <w:pStyle w:val="ListParagraph"/>
        <w:numPr>
          <w:ilvl w:val="0"/>
          <w:numId w:val="26"/>
        </w:numPr>
        <w:rPr>
          <w:rStyle w:val="Hyperlink"/>
          <w:rFonts w:cstheme="minorHAnsi"/>
        </w:rPr>
      </w:pPr>
      <w:hyperlink r:id="rId21" w:history="1">
        <w:r w:rsidR="00705314" w:rsidRPr="00BD4F80">
          <w:rPr>
            <w:rStyle w:val="Hyperlink"/>
            <w:rFonts w:cstheme="minorHAnsi"/>
          </w:rPr>
          <w:t>www.</w:t>
        </w:r>
        <w:r w:rsidR="00705314" w:rsidRPr="00293C0D">
          <w:rPr>
            <w:rStyle w:val="Hyperlink"/>
            <w:rFonts w:cstheme="minorHAnsi"/>
          </w:rPr>
          <w:t>theguardian.</w:t>
        </w:r>
        <w:r w:rsidR="00705314" w:rsidRPr="00C81EFC">
          <w:rPr>
            <w:rStyle w:val="Hyperlink"/>
            <w:rFonts w:cstheme="minorHAnsi"/>
          </w:rPr>
          <w:t>com/world/2020/feb/29/row-erupts-womens-liberation-anniversary-conferenc</w:t>
        </w:r>
        <w:r w:rsidR="00705314" w:rsidRPr="007C7321">
          <w:rPr>
            <w:rStyle w:val="Hyperlink"/>
          </w:rPr>
          <w:t>e</w:t>
        </w:r>
      </w:hyperlink>
      <w:r w:rsidR="00F420DF" w:rsidRPr="00F420DF">
        <w:rPr>
          <w:rStyle w:val="Hyperlink"/>
          <w:rFonts w:cstheme="minorHAnsi"/>
        </w:rPr>
        <w:t xml:space="preserve"> </w:t>
      </w:r>
    </w:p>
    <w:p w14:paraId="688F5612" w14:textId="77777777" w:rsidR="006C56C0" w:rsidRPr="007C7321" w:rsidRDefault="006C56C0" w:rsidP="00BF59BE">
      <w:pPr>
        <w:rPr>
          <w:rFonts w:asciiTheme="minorHAnsi" w:hAnsiTheme="minorHAnsi" w:cstheme="minorHAnsi"/>
        </w:rPr>
      </w:pPr>
    </w:p>
    <w:p w14:paraId="5DE5D8FD" w14:textId="5AAFBEDC" w:rsidR="00F306E4" w:rsidRDefault="001B1F7E" w:rsidP="00BF59BE">
      <w:pPr>
        <w:rPr>
          <w:rFonts w:cstheme="minorHAnsi"/>
        </w:rPr>
      </w:pPr>
      <w:r w:rsidRPr="007C7321">
        <w:rPr>
          <w:rFonts w:asciiTheme="minorHAnsi" w:hAnsiTheme="minorHAnsi" w:cstheme="minorHAnsi"/>
        </w:rPr>
        <w:t xml:space="preserve">These conflicts have </w:t>
      </w:r>
      <w:r w:rsidR="00921CBC">
        <w:rPr>
          <w:rFonts w:asciiTheme="minorHAnsi" w:hAnsiTheme="minorHAnsi" w:cstheme="minorHAnsi"/>
        </w:rPr>
        <w:t xml:space="preserve">also </w:t>
      </w:r>
      <w:r w:rsidRPr="007C7321">
        <w:rPr>
          <w:rFonts w:asciiTheme="minorHAnsi" w:hAnsiTheme="minorHAnsi" w:cstheme="minorHAnsi"/>
        </w:rPr>
        <w:t>played out in trade unions</w:t>
      </w:r>
      <w:r w:rsidR="00D708C2">
        <w:rPr>
          <w:rFonts w:asciiTheme="minorHAnsi" w:hAnsiTheme="minorHAnsi" w:cstheme="minorHAnsi"/>
        </w:rPr>
        <w:t xml:space="preserve"> and across politics.  </w:t>
      </w:r>
      <w:r w:rsidR="000713AD">
        <w:rPr>
          <w:rFonts w:asciiTheme="minorHAnsi" w:hAnsiTheme="minorHAnsi" w:cstheme="minorHAnsi"/>
        </w:rPr>
        <w:t xml:space="preserve">Caroline </w:t>
      </w:r>
      <w:proofErr w:type="spellStart"/>
      <w:r w:rsidR="000713AD">
        <w:rPr>
          <w:rFonts w:asciiTheme="minorHAnsi" w:hAnsiTheme="minorHAnsi" w:cstheme="minorHAnsi"/>
        </w:rPr>
        <w:t>ffiske</w:t>
      </w:r>
      <w:proofErr w:type="spellEnd"/>
      <w:r w:rsidR="00D708C2">
        <w:rPr>
          <w:rFonts w:asciiTheme="minorHAnsi" w:hAnsiTheme="minorHAnsi" w:cstheme="minorHAnsi"/>
        </w:rPr>
        <w:t xml:space="preserve">, writing </w:t>
      </w:r>
      <w:r w:rsidR="00D708C2" w:rsidRPr="00C81EFC">
        <w:rPr>
          <w:rFonts w:asciiTheme="minorHAnsi" w:hAnsiTheme="minorHAnsi" w:cstheme="minorHAnsi"/>
        </w:rPr>
        <w:t xml:space="preserve">for </w:t>
      </w:r>
      <w:r w:rsidR="00D708C2" w:rsidRPr="007C7321">
        <w:rPr>
          <w:rStyle w:val="Emphasis"/>
          <w:rFonts w:asciiTheme="minorHAnsi" w:hAnsiTheme="minorHAnsi" w:cstheme="minorHAnsi"/>
          <w:color w:val="222222"/>
          <w:shd w:val="clear" w:color="auto" w:fill="FFFFFF"/>
        </w:rPr>
        <w:t>The Conservative Woman</w:t>
      </w:r>
      <w:r w:rsidR="00D708C2">
        <w:rPr>
          <w:rFonts w:ascii="Garamond" w:hAnsi="Garamond"/>
          <w:color w:val="222222"/>
          <w:sz w:val="27"/>
          <w:szCs w:val="27"/>
          <w:shd w:val="clear" w:color="auto" w:fill="FFFFFF"/>
        </w:rPr>
        <w:t> </w:t>
      </w:r>
      <w:r w:rsidR="00D708C2" w:rsidRPr="007C7321">
        <w:rPr>
          <w:rFonts w:asciiTheme="minorHAnsi" w:hAnsiTheme="minorHAnsi" w:cstheme="minorHAnsi"/>
        </w:rPr>
        <w:t xml:space="preserve">in April 2020, states that the trans lobby “has aggressively promoted the narrative </w:t>
      </w:r>
      <w:r w:rsidR="00F306E4" w:rsidRPr="007C7321">
        <w:rPr>
          <w:rFonts w:asciiTheme="minorHAnsi" w:hAnsiTheme="minorHAnsi" w:cstheme="minorHAnsi"/>
        </w:rPr>
        <w:t>that excluding trans people from opposite-sex facilities amounts to discrimination</w:t>
      </w:r>
      <w:r w:rsidR="00EB4C3B">
        <w:rPr>
          <w:rFonts w:asciiTheme="minorHAnsi" w:hAnsiTheme="minorHAnsi" w:cstheme="minorHAnsi"/>
        </w:rPr>
        <w:t>,</w:t>
      </w:r>
      <w:r w:rsidR="00F306E4" w:rsidRPr="007C7321">
        <w:rPr>
          <w:rFonts w:asciiTheme="minorHAnsi" w:hAnsiTheme="minorHAnsi" w:cstheme="minorHAnsi"/>
        </w:rPr>
        <w:t>” and that “our public sector has generally responded by, often enthusiastically</w:t>
      </w:r>
      <w:r w:rsidR="00F306E4">
        <w:rPr>
          <w:rFonts w:asciiTheme="minorHAnsi" w:hAnsiTheme="minorHAnsi" w:cstheme="minorHAnsi"/>
        </w:rPr>
        <w:t>,</w:t>
      </w:r>
      <w:r w:rsidR="00F306E4" w:rsidRPr="007C7321">
        <w:rPr>
          <w:rFonts w:asciiTheme="minorHAnsi" w:hAnsiTheme="minorHAnsi" w:cstheme="minorHAnsi"/>
        </w:rPr>
        <w:t xml:space="preserve"> adopting this interpretation”</w:t>
      </w:r>
      <w:r w:rsidR="00EE4EAF">
        <w:rPr>
          <w:rFonts w:asciiTheme="minorHAnsi" w:hAnsiTheme="minorHAnsi" w:cstheme="minorHAnsi"/>
        </w:rPr>
        <w:t xml:space="preserve"> (</w:t>
      </w:r>
      <w:hyperlink r:id="rId22" w:history="1">
        <w:r w:rsidR="007349A4" w:rsidRPr="007C7321">
          <w:rPr>
            <w:rStyle w:val="Hyperlink"/>
            <w:rFonts w:asciiTheme="minorHAnsi" w:hAnsiTheme="minorHAnsi" w:cstheme="minorHAnsi"/>
          </w:rPr>
          <w:t>https://conservativewoman.co.uk/the-tories-let-in-trans-mania-now-they-must-drive-it-out/</w:t>
        </w:r>
      </w:hyperlink>
      <w:r w:rsidR="007349A4">
        <w:rPr>
          <w:rFonts w:asciiTheme="minorHAnsi" w:hAnsiTheme="minorHAnsi" w:cstheme="minorHAnsi"/>
        </w:rPr>
        <w:t xml:space="preserve"> - </w:t>
      </w:r>
      <w:r w:rsidR="00EE4EAF">
        <w:rPr>
          <w:rFonts w:asciiTheme="minorHAnsi" w:hAnsiTheme="minorHAnsi" w:cstheme="minorHAnsi"/>
        </w:rPr>
        <w:t xml:space="preserve">full text in Appendix 2). </w:t>
      </w:r>
    </w:p>
    <w:p w14:paraId="55C243B1" w14:textId="77777777" w:rsidR="00F306E4" w:rsidRDefault="00F306E4" w:rsidP="00BF59BE">
      <w:pPr>
        <w:rPr>
          <w:rFonts w:cstheme="minorHAnsi"/>
        </w:rPr>
      </w:pPr>
    </w:p>
    <w:p w14:paraId="18ABB8B7" w14:textId="77777777" w:rsidR="00F306E4" w:rsidRDefault="00F306E4" w:rsidP="00F306E4">
      <w:pPr>
        <w:pStyle w:val="responsivewebparagraph-sc-1isfdlb-0"/>
        <w:shd w:val="clear" w:color="auto" w:fill="FFFFFF"/>
        <w:spacing w:before="0" w:beforeAutospacing="0" w:after="0" w:afterAutospacing="0"/>
        <w:rPr>
          <w:rFonts w:asciiTheme="minorHAnsi" w:hAnsiTheme="minorHAnsi" w:cstheme="minorHAnsi"/>
        </w:rPr>
      </w:pPr>
      <w:r>
        <w:rPr>
          <w:rFonts w:asciiTheme="minorHAnsi" w:hAnsiTheme="minorHAnsi" w:cstheme="minorHAnsi"/>
        </w:rPr>
        <w:t>In contrast, s</w:t>
      </w:r>
      <w:r w:rsidR="00533DCF" w:rsidRPr="007C7321">
        <w:rPr>
          <w:rFonts w:asciiTheme="minorHAnsi" w:hAnsiTheme="minorHAnsi" w:cstheme="minorHAnsi"/>
        </w:rPr>
        <w:t>ocialist and liberal political parties and publications have distorted and discounted feminist concerns, and silenced individual members by suspending or threatening expulsion, on the basis that th</w:t>
      </w:r>
      <w:r w:rsidR="00533DCF" w:rsidRPr="00897F69">
        <w:rPr>
          <w:rFonts w:asciiTheme="minorHAnsi" w:hAnsiTheme="minorHAnsi" w:cstheme="minorHAnsi"/>
        </w:rPr>
        <w:t>ey are ‘transphobic’</w:t>
      </w:r>
      <w:r w:rsidR="00533DCF">
        <w:rPr>
          <w:rFonts w:asciiTheme="minorHAnsi" w:hAnsiTheme="minorHAnsi" w:cstheme="minorHAnsi"/>
        </w:rPr>
        <w:t xml:space="preserve"> and/</w:t>
      </w:r>
      <w:r w:rsidR="00533DCF" w:rsidRPr="007C7321">
        <w:rPr>
          <w:rFonts w:asciiTheme="minorHAnsi" w:hAnsiTheme="minorHAnsi" w:cstheme="minorHAnsi"/>
        </w:rPr>
        <w:t xml:space="preserve">or guilty of ‘hate crimes’. </w:t>
      </w:r>
    </w:p>
    <w:p w14:paraId="0EDA0F0A" w14:textId="77777777" w:rsidR="00F306E4" w:rsidRDefault="00F306E4" w:rsidP="00F306E4">
      <w:pPr>
        <w:pStyle w:val="responsivewebparagraph-sc-1isfdlb-0"/>
        <w:shd w:val="clear" w:color="auto" w:fill="FFFFFF"/>
        <w:spacing w:before="0" w:beforeAutospacing="0" w:after="0" w:afterAutospacing="0"/>
        <w:rPr>
          <w:rFonts w:asciiTheme="minorHAnsi" w:hAnsiTheme="minorHAnsi" w:cstheme="minorHAnsi"/>
        </w:rPr>
      </w:pPr>
    </w:p>
    <w:p w14:paraId="5E7F9BD8" w14:textId="77777777" w:rsidR="00F306E4" w:rsidRDefault="00F306E4" w:rsidP="00F306E4">
      <w:pPr>
        <w:pStyle w:val="responsivewebparagraph-sc-1isfdlb-0"/>
        <w:shd w:val="clear" w:color="auto" w:fill="FFFFFF"/>
        <w:spacing w:before="0" w:beforeAutospacing="0" w:after="0" w:afterAutospacing="0"/>
        <w:rPr>
          <w:rFonts w:asciiTheme="minorHAnsi" w:hAnsiTheme="minorHAnsi" w:cstheme="minorHAnsi"/>
        </w:rPr>
      </w:pPr>
      <w:r w:rsidRPr="00FD2BF4">
        <w:rPr>
          <w:rFonts w:asciiTheme="minorHAnsi" w:hAnsiTheme="minorHAnsi" w:cstheme="minorHAnsi"/>
        </w:rPr>
        <w:t>There are many interests at stake</w:t>
      </w:r>
      <w:r>
        <w:rPr>
          <w:rFonts w:asciiTheme="minorHAnsi" w:hAnsiTheme="minorHAnsi" w:cstheme="minorHAnsi"/>
        </w:rPr>
        <w:t xml:space="preserve"> here</w:t>
      </w:r>
      <w:r w:rsidRPr="00FD2BF4">
        <w:rPr>
          <w:rFonts w:asciiTheme="minorHAnsi" w:hAnsiTheme="minorHAnsi" w:cstheme="minorHAnsi"/>
        </w:rPr>
        <w:t>, not least pharmaceutical companies who produce the</w:t>
      </w:r>
      <w:r w:rsidRPr="00F306E4">
        <w:rPr>
          <w:rFonts w:asciiTheme="minorHAnsi" w:hAnsiTheme="minorHAnsi" w:cstheme="minorHAnsi"/>
        </w:rPr>
        <w:t xml:space="preserve"> </w:t>
      </w:r>
      <w:r w:rsidRPr="00FD2BF4">
        <w:rPr>
          <w:rFonts w:asciiTheme="minorHAnsi" w:hAnsiTheme="minorHAnsi" w:cstheme="minorHAnsi"/>
        </w:rPr>
        <w:t xml:space="preserve">hormones and puberty blockers needed for transitioning, </w:t>
      </w:r>
      <w:r>
        <w:rPr>
          <w:rFonts w:asciiTheme="minorHAnsi" w:hAnsiTheme="minorHAnsi" w:cstheme="minorHAnsi"/>
        </w:rPr>
        <w:t>such as</w:t>
      </w:r>
      <w:r w:rsidRPr="00F306E4">
        <w:rPr>
          <w:rFonts w:asciiTheme="minorHAnsi" w:hAnsiTheme="minorHAnsi" w:cstheme="minorHAnsi"/>
        </w:rPr>
        <w:t xml:space="preserve"> </w:t>
      </w:r>
      <w:r>
        <w:rPr>
          <w:rFonts w:asciiTheme="minorHAnsi" w:hAnsiTheme="minorHAnsi" w:cstheme="minorHAnsi"/>
        </w:rPr>
        <w:t>Ferring P</w:t>
      </w:r>
      <w:r w:rsidRPr="00FD2BF4">
        <w:rPr>
          <w:rFonts w:asciiTheme="minorHAnsi" w:hAnsiTheme="minorHAnsi" w:cstheme="minorHAnsi"/>
        </w:rPr>
        <w:t>harmaceuticals</w:t>
      </w:r>
      <w:r>
        <w:rPr>
          <w:rFonts w:asciiTheme="minorHAnsi" w:hAnsiTheme="minorHAnsi" w:cstheme="minorHAnsi"/>
        </w:rPr>
        <w:t xml:space="preserve">, which, according to an article in the Sunday Times, gave £100,000 </w:t>
      </w:r>
      <w:r w:rsidRPr="00FD2BF4">
        <w:rPr>
          <w:rFonts w:asciiTheme="minorHAnsi" w:hAnsiTheme="minorHAnsi" w:cstheme="minorHAnsi"/>
        </w:rPr>
        <w:t>to the Liberal Democrats</w:t>
      </w:r>
      <w:r>
        <w:rPr>
          <w:rFonts w:asciiTheme="minorHAnsi" w:hAnsiTheme="minorHAnsi" w:cstheme="minorHAnsi"/>
        </w:rPr>
        <w:t>’</w:t>
      </w:r>
      <w:r w:rsidRPr="00FD2BF4">
        <w:rPr>
          <w:rFonts w:asciiTheme="minorHAnsi" w:hAnsiTheme="minorHAnsi" w:cstheme="minorHAnsi"/>
        </w:rPr>
        <w:t xml:space="preserve"> </w:t>
      </w:r>
      <w:r>
        <w:rPr>
          <w:rFonts w:asciiTheme="minorHAnsi" w:hAnsiTheme="minorHAnsi" w:cstheme="minorHAnsi"/>
        </w:rPr>
        <w:t xml:space="preserve">2019 </w:t>
      </w:r>
      <w:r w:rsidRPr="00FD2BF4">
        <w:rPr>
          <w:rFonts w:asciiTheme="minorHAnsi" w:hAnsiTheme="minorHAnsi" w:cstheme="minorHAnsi"/>
        </w:rPr>
        <w:t>election campaign</w:t>
      </w:r>
      <w:r w:rsidRPr="007F4901">
        <w:rPr>
          <w:rFonts w:asciiTheme="minorHAnsi" w:hAnsiTheme="minorHAnsi" w:cstheme="minorHAnsi"/>
        </w:rPr>
        <w:t xml:space="preserve"> </w:t>
      </w:r>
      <w:hyperlink r:id="rId23" w:history="1">
        <w:r w:rsidRPr="00897F69">
          <w:rPr>
            <w:rStyle w:val="Hyperlink"/>
            <w:rFonts w:asciiTheme="minorHAnsi" w:hAnsiTheme="minorHAnsi" w:cstheme="minorHAnsi"/>
          </w:rPr>
          <w:t>https://www.thetimes.co.uk/article/puberty-</w:t>
        </w:r>
        <w:r w:rsidRPr="00897F69">
          <w:rPr>
            <w:rStyle w:val="Hyperlink"/>
            <w:rFonts w:asciiTheme="minorHAnsi" w:hAnsiTheme="minorHAnsi" w:cstheme="minorHAnsi"/>
          </w:rPr>
          <w:lastRenderedPageBreak/>
          <w:t>blocker-drug-firm-donated-cash-to-lib-dems-cf3x77nh3</w:t>
        </w:r>
      </w:hyperlink>
      <w:r>
        <w:rPr>
          <w:rFonts w:asciiTheme="minorHAnsi" w:hAnsiTheme="minorHAnsi" w:cstheme="minorHAnsi"/>
        </w:rPr>
        <w:t>.  Is it a coincidence that t</w:t>
      </w:r>
      <w:r w:rsidRPr="00FD2BF4">
        <w:rPr>
          <w:rFonts w:asciiTheme="minorHAnsi" w:hAnsiTheme="minorHAnsi" w:cstheme="minorHAnsi"/>
        </w:rPr>
        <w:t xml:space="preserve">he Liberal Democrats’ manifesto pledged “complete reform of the Gender Recognition Act to remove the requirement for medical reports, scrap the fee and recognise non-binary gender identities” together with introducing an </w:t>
      </w:r>
      <w:r w:rsidRPr="00FD2BF4">
        <w:rPr>
          <w:rFonts w:asciiTheme="minorHAnsi" w:hAnsiTheme="minorHAnsi" w:cstheme="minorHAnsi" w:hint="eastAsia"/>
        </w:rPr>
        <w:t>‘</w:t>
      </w:r>
      <w:r w:rsidRPr="00FD2BF4">
        <w:rPr>
          <w:rFonts w:asciiTheme="minorHAnsi" w:hAnsiTheme="minorHAnsi" w:cstheme="minorHAnsi"/>
        </w:rPr>
        <w:t>X</w:t>
      </w:r>
      <w:r w:rsidRPr="00FD2BF4">
        <w:rPr>
          <w:rFonts w:asciiTheme="minorHAnsi" w:hAnsiTheme="minorHAnsi" w:cstheme="minorHAnsi" w:hint="eastAsia"/>
        </w:rPr>
        <w:t>’</w:t>
      </w:r>
      <w:r w:rsidRPr="00FD2BF4">
        <w:rPr>
          <w:rFonts w:asciiTheme="minorHAnsi" w:hAnsiTheme="minorHAnsi" w:cstheme="minorHAnsi"/>
        </w:rPr>
        <w:t xml:space="preserve"> gender option on passports and extending equality law</w:t>
      </w:r>
      <w:r w:rsidR="00EB4C3B">
        <w:rPr>
          <w:rFonts w:asciiTheme="minorHAnsi" w:hAnsiTheme="minorHAnsi" w:cstheme="minorHAnsi"/>
        </w:rPr>
        <w:t>?</w:t>
      </w:r>
    </w:p>
    <w:p w14:paraId="608A838F" w14:textId="77777777" w:rsidR="00EB4C3B" w:rsidRPr="00FD2BF4" w:rsidRDefault="00EB4C3B" w:rsidP="00F306E4">
      <w:pPr>
        <w:pStyle w:val="responsivewebparagraph-sc-1isfdlb-0"/>
        <w:shd w:val="clear" w:color="auto" w:fill="FFFFFF"/>
        <w:spacing w:before="0" w:beforeAutospacing="0" w:after="0" w:afterAutospacing="0"/>
        <w:rPr>
          <w:rFonts w:asciiTheme="minorHAnsi" w:hAnsiTheme="minorHAnsi" w:cstheme="minorHAnsi"/>
        </w:rPr>
      </w:pPr>
    </w:p>
    <w:p w14:paraId="3CE5F9D6" w14:textId="77777777" w:rsidR="00860D15" w:rsidRDefault="00F306E4" w:rsidP="00BF59BE">
      <w:pPr>
        <w:rPr>
          <w:rFonts w:asciiTheme="minorHAnsi" w:hAnsiTheme="minorHAnsi" w:cstheme="minorHAnsi"/>
        </w:rPr>
      </w:pPr>
      <w:r>
        <w:rPr>
          <w:rFonts w:asciiTheme="minorHAnsi" w:hAnsiTheme="minorHAnsi" w:cstheme="minorHAnsi"/>
        </w:rPr>
        <w:t xml:space="preserve">As part of the Labour Party’s 2019 election campaign, the </w:t>
      </w:r>
      <w:proofErr w:type="spellStart"/>
      <w:r w:rsidR="00175173" w:rsidRPr="00261254">
        <w:rPr>
          <w:rFonts w:asciiTheme="minorHAnsi" w:hAnsiTheme="minorHAnsi" w:cstheme="minorHAnsi"/>
        </w:rPr>
        <w:t>The</w:t>
      </w:r>
      <w:proofErr w:type="spellEnd"/>
      <w:r w:rsidR="00175173" w:rsidRPr="00261254">
        <w:rPr>
          <w:rFonts w:asciiTheme="minorHAnsi" w:hAnsiTheme="minorHAnsi" w:cstheme="minorHAnsi"/>
        </w:rPr>
        <w:t xml:space="preserve"> </w:t>
      </w:r>
      <w:r w:rsidR="00175173" w:rsidRPr="007C7321">
        <w:rPr>
          <w:rFonts w:asciiTheme="minorHAnsi" w:hAnsiTheme="minorHAnsi" w:cstheme="minorHAnsi"/>
          <w:i/>
        </w:rPr>
        <w:t>Labour Campaign for Trans Rights</w:t>
      </w:r>
      <w:r w:rsidR="00175173" w:rsidRPr="00261254">
        <w:rPr>
          <w:rFonts w:asciiTheme="minorHAnsi" w:hAnsiTheme="minorHAnsi" w:cstheme="minorHAnsi"/>
        </w:rPr>
        <w:t xml:space="preserve"> </w:t>
      </w:r>
      <w:r w:rsidR="00860D15">
        <w:rPr>
          <w:rFonts w:asciiTheme="minorHAnsi" w:hAnsiTheme="minorHAnsi" w:cstheme="minorHAnsi"/>
        </w:rPr>
        <w:t>published 12</w:t>
      </w:r>
      <w:r w:rsidR="00175173" w:rsidRPr="00261254">
        <w:rPr>
          <w:rFonts w:asciiTheme="minorHAnsi" w:hAnsiTheme="minorHAnsi" w:cstheme="minorHAnsi"/>
        </w:rPr>
        <w:t xml:space="preserve"> pledges that MPs and members </w:t>
      </w:r>
      <w:r w:rsidR="00175173">
        <w:rPr>
          <w:rFonts w:asciiTheme="minorHAnsi" w:hAnsiTheme="minorHAnsi" w:cstheme="minorHAnsi"/>
        </w:rPr>
        <w:t>we</w:t>
      </w:r>
      <w:r w:rsidR="00175173" w:rsidRPr="00261254">
        <w:rPr>
          <w:rFonts w:asciiTheme="minorHAnsi" w:hAnsiTheme="minorHAnsi" w:cstheme="minorHAnsi"/>
        </w:rPr>
        <w:t>re urged to sign to “rid the Labour Party of transphobia and to stand up for trans people”</w:t>
      </w:r>
      <w:r w:rsidR="00860D15">
        <w:rPr>
          <w:rFonts w:asciiTheme="minorHAnsi" w:hAnsiTheme="minorHAnsi" w:cstheme="minorHAnsi"/>
        </w:rPr>
        <w:t xml:space="preserve">.  </w:t>
      </w:r>
      <w:r w:rsidR="00921CBC">
        <w:rPr>
          <w:rFonts w:asciiTheme="minorHAnsi" w:hAnsiTheme="minorHAnsi" w:cstheme="minorHAnsi"/>
        </w:rPr>
        <w:t>Signato</w:t>
      </w:r>
      <w:r w:rsidR="00860D15">
        <w:rPr>
          <w:rFonts w:asciiTheme="minorHAnsi" w:hAnsiTheme="minorHAnsi" w:cstheme="minorHAnsi"/>
        </w:rPr>
        <w:t>r</w:t>
      </w:r>
      <w:r w:rsidR="00921CBC">
        <w:rPr>
          <w:rFonts w:asciiTheme="minorHAnsi" w:hAnsiTheme="minorHAnsi" w:cstheme="minorHAnsi"/>
        </w:rPr>
        <w:t>ie</w:t>
      </w:r>
      <w:r w:rsidR="00860D15">
        <w:rPr>
          <w:rFonts w:asciiTheme="minorHAnsi" w:hAnsiTheme="minorHAnsi" w:cstheme="minorHAnsi"/>
        </w:rPr>
        <w:t>s</w:t>
      </w:r>
      <w:r w:rsidR="00A03720">
        <w:rPr>
          <w:rFonts w:asciiTheme="minorHAnsi" w:hAnsiTheme="minorHAnsi" w:cstheme="minorHAnsi"/>
        </w:rPr>
        <w:t>, including</w:t>
      </w:r>
      <w:r w:rsidR="00F420DF">
        <w:rPr>
          <w:rFonts w:asciiTheme="minorHAnsi" w:hAnsiTheme="minorHAnsi" w:cstheme="minorHAnsi"/>
        </w:rPr>
        <w:t xml:space="preserve"> several leadership/deputy </w:t>
      </w:r>
      <w:r w:rsidR="00A03720" w:rsidRPr="00561276">
        <w:rPr>
          <w:rFonts w:asciiTheme="minorHAnsi" w:hAnsiTheme="minorHAnsi" w:cstheme="minorHAnsi"/>
        </w:rPr>
        <w:t>contenders</w:t>
      </w:r>
      <w:r w:rsidR="00F420DF">
        <w:rPr>
          <w:rFonts w:asciiTheme="minorHAnsi" w:hAnsiTheme="minorHAnsi" w:cstheme="minorHAnsi"/>
        </w:rPr>
        <w:t>,</w:t>
      </w:r>
      <w:r w:rsidR="00A03720" w:rsidRPr="00561276">
        <w:rPr>
          <w:rFonts w:asciiTheme="minorHAnsi" w:hAnsiTheme="minorHAnsi" w:cstheme="minorHAnsi"/>
        </w:rPr>
        <w:t xml:space="preserve"> </w:t>
      </w:r>
      <w:r w:rsidR="00860D15">
        <w:rPr>
          <w:rFonts w:asciiTheme="minorHAnsi" w:hAnsiTheme="minorHAnsi" w:cstheme="minorHAnsi"/>
        </w:rPr>
        <w:t>pledge</w:t>
      </w:r>
      <w:r w:rsidR="00F420DF">
        <w:rPr>
          <w:rFonts w:asciiTheme="minorHAnsi" w:hAnsiTheme="minorHAnsi" w:cstheme="minorHAnsi"/>
        </w:rPr>
        <w:t>d</w:t>
      </w:r>
      <w:r w:rsidR="00175173" w:rsidRPr="00261254">
        <w:rPr>
          <w:rFonts w:asciiTheme="minorHAnsi" w:hAnsiTheme="minorHAnsi" w:cstheme="minorHAnsi"/>
        </w:rPr>
        <w:t xml:space="preserve"> </w:t>
      </w:r>
      <w:r w:rsidR="00860D15">
        <w:rPr>
          <w:rFonts w:asciiTheme="minorHAnsi" w:hAnsiTheme="minorHAnsi" w:cstheme="minorHAnsi"/>
        </w:rPr>
        <w:t>to accept that:</w:t>
      </w:r>
    </w:p>
    <w:p w14:paraId="5DAE6E5E" w14:textId="77777777" w:rsidR="00F420DF" w:rsidRPr="007C7321" w:rsidRDefault="00F420DF" w:rsidP="00BF59BE">
      <w:pPr>
        <w:rPr>
          <w:rFonts w:asciiTheme="minorHAnsi" w:hAnsiTheme="minorHAnsi" w:cstheme="minorHAnsi"/>
          <w:i/>
          <w:u w:val="single"/>
        </w:rPr>
      </w:pPr>
      <w:r w:rsidRPr="007C7321">
        <w:rPr>
          <w:rFonts w:asciiTheme="minorHAnsi" w:hAnsiTheme="minorHAnsi" w:cstheme="minorHAnsi"/>
          <w:i/>
          <w:u w:val="single"/>
        </w:rPr>
        <w:t>Pledge</w:t>
      </w:r>
      <w:r>
        <w:rPr>
          <w:rFonts w:asciiTheme="minorHAnsi" w:hAnsiTheme="minorHAnsi" w:cstheme="minorHAnsi"/>
          <w:i/>
          <w:u w:val="single"/>
        </w:rPr>
        <w:t>:</w:t>
      </w:r>
    </w:p>
    <w:p w14:paraId="07CCEE02" w14:textId="77777777" w:rsidR="00860D15" w:rsidRDefault="00A03720" w:rsidP="007C7321">
      <w:pPr>
        <w:tabs>
          <w:tab w:val="left" w:pos="993"/>
        </w:tabs>
        <w:ind w:left="273" w:hanging="273"/>
        <w:rPr>
          <w:rFonts w:asciiTheme="minorHAnsi" w:hAnsiTheme="minorHAnsi" w:cstheme="minorHAnsi"/>
        </w:rPr>
      </w:pPr>
      <w:r w:rsidRPr="007C7321">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860D15" w:rsidRPr="007C7321">
        <w:rPr>
          <w:rFonts w:asciiTheme="minorHAnsi" w:hAnsiTheme="minorHAnsi" w:cstheme="minorHAnsi"/>
        </w:rPr>
        <w:t>“</w:t>
      </w:r>
      <w:r w:rsidR="00175173" w:rsidRPr="007C7321">
        <w:rPr>
          <w:rFonts w:asciiTheme="minorHAnsi" w:hAnsiTheme="minorHAnsi" w:cstheme="minorHAnsi"/>
        </w:rPr>
        <w:t>trans women are women, trans men are men, and non-binary people are non-binary</w:t>
      </w:r>
      <w:r w:rsidR="00860D15" w:rsidRPr="007C7321">
        <w:rPr>
          <w:rFonts w:asciiTheme="minorHAnsi" w:hAnsiTheme="minorHAnsi" w:cstheme="minorHAnsi"/>
        </w:rPr>
        <w:t>;</w:t>
      </w:r>
      <w:r w:rsidR="00175173" w:rsidRPr="007C7321">
        <w:rPr>
          <w:rFonts w:asciiTheme="minorHAnsi" w:hAnsiTheme="minorHAnsi" w:cstheme="minorHAnsi"/>
        </w:rPr>
        <w:t>”</w:t>
      </w:r>
    </w:p>
    <w:p w14:paraId="5BD37EBE" w14:textId="77777777" w:rsidR="00364423" w:rsidRDefault="00A03720" w:rsidP="007C7321">
      <w:pPr>
        <w:tabs>
          <w:tab w:val="left" w:pos="993"/>
        </w:tabs>
        <w:ind w:left="273" w:hanging="273"/>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860D15" w:rsidRPr="007C7321">
        <w:rPr>
          <w:rFonts w:asciiTheme="minorHAnsi" w:hAnsiTheme="minorHAnsi" w:cstheme="minorHAnsi"/>
        </w:rPr>
        <w:t>“</w:t>
      </w:r>
      <w:r w:rsidR="00175173" w:rsidRPr="007C7321">
        <w:rPr>
          <w:rFonts w:asciiTheme="minorHAnsi" w:hAnsiTheme="minorHAnsi" w:cstheme="minorHAnsi"/>
        </w:rPr>
        <w:t>there is no material conflict between trans rights and women’s rights</w:t>
      </w:r>
      <w:r w:rsidR="00860D15" w:rsidRPr="007C7321">
        <w:rPr>
          <w:rFonts w:asciiTheme="minorHAnsi" w:hAnsiTheme="minorHAnsi" w:cstheme="minorHAnsi"/>
        </w:rPr>
        <w:t xml:space="preserve">, and that all trans women are subject to misogyny and patriarchal oppression;” </w:t>
      </w:r>
    </w:p>
    <w:p w14:paraId="5BB22BD1" w14:textId="77777777" w:rsidR="00860D15" w:rsidRPr="007C7321" w:rsidRDefault="00860D15" w:rsidP="007C7321">
      <w:pPr>
        <w:tabs>
          <w:tab w:val="left" w:pos="993"/>
        </w:tabs>
        <w:ind w:left="273" w:hanging="273"/>
        <w:rPr>
          <w:rFonts w:asciiTheme="minorHAnsi" w:hAnsiTheme="minorHAnsi" w:cstheme="minorHAnsi"/>
        </w:rPr>
      </w:pPr>
      <w:r w:rsidRPr="007C7321">
        <w:rPr>
          <w:rFonts w:asciiTheme="minorHAnsi" w:hAnsiTheme="minorHAnsi" w:cstheme="minorHAnsi"/>
        </w:rPr>
        <w:t>and to</w:t>
      </w:r>
      <w:r w:rsidR="002F6208">
        <w:rPr>
          <w:rFonts w:asciiTheme="minorHAnsi" w:hAnsiTheme="minorHAnsi" w:cstheme="minorHAnsi"/>
        </w:rPr>
        <w:t>:</w:t>
      </w:r>
    </w:p>
    <w:p w14:paraId="5D47E73C" w14:textId="77777777" w:rsidR="00860D15" w:rsidRPr="007C7321" w:rsidRDefault="00A03720" w:rsidP="007C7321">
      <w:pPr>
        <w:tabs>
          <w:tab w:val="left" w:pos="993"/>
        </w:tabs>
        <w:ind w:left="273" w:hanging="273"/>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860D15" w:rsidRPr="007C7321">
        <w:rPr>
          <w:rFonts w:asciiTheme="minorHAnsi" w:hAnsiTheme="minorHAnsi" w:cstheme="minorHAnsi"/>
        </w:rPr>
        <w:t>“oppose</w:t>
      </w:r>
      <w:r w:rsidR="00175173" w:rsidRPr="007C7321">
        <w:rPr>
          <w:rFonts w:asciiTheme="minorHAnsi" w:hAnsiTheme="minorHAnsi" w:cstheme="minorHAnsi"/>
        </w:rPr>
        <w:t xml:space="preserve"> transphobic motions which run contrary to our own party equalities policy</w:t>
      </w:r>
      <w:r>
        <w:rPr>
          <w:rFonts w:asciiTheme="minorHAnsi" w:hAnsiTheme="minorHAnsi" w:cstheme="minorHAnsi"/>
        </w:rPr>
        <w:t>;</w:t>
      </w:r>
      <w:r w:rsidR="00175173" w:rsidRPr="007C7321">
        <w:rPr>
          <w:rFonts w:asciiTheme="minorHAnsi" w:hAnsiTheme="minorHAnsi" w:cstheme="minorHAnsi"/>
        </w:rPr>
        <w:t xml:space="preserve">” </w:t>
      </w:r>
    </w:p>
    <w:p w14:paraId="2A7EE1BC" w14:textId="77777777" w:rsidR="00860D15" w:rsidRDefault="00A03720" w:rsidP="007C7321">
      <w:pPr>
        <w:tabs>
          <w:tab w:val="left" w:pos="993"/>
        </w:tabs>
        <w:ind w:left="273" w:hanging="273"/>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860D15" w:rsidRPr="007C7321">
        <w:rPr>
          <w:rFonts w:asciiTheme="minorHAnsi" w:hAnsiTheme="minorHAnsi" w:cstheme="minorHAnsi"/>
        </w:rPr>
        <w:t>“organise and fight against transphobic organisations such as Woman’s Place UK, LGB Alliance and other trans-exclusionist hate groups</w:t>
      </w:r>
      <w:r>
        <w:rPr>
          <w:rFonts w:asciiTheme="minorHAnsi" w:hAnsiTheme="minorHAnsi" w:cstheme="minorHAnsi"/>
        </w:rPr>
        <w:t>;</w:t>
      </w:r>
      <w:r w:rsidR="00860D15" w:rsidRPr="007C7321">
        <w:rPr>
          <w:rFonts w:asciiTheme="minorHAnsi" w:hAnsiTheme="minorHAnsi" w:cstheme="minorHAnsi"/>
        </w:rPr>
        <w:t>”</w:t>
      </w:r>
    </w:p>
    <w:p w14:paraId="60A6A337" w14:textId="77777777" w:rsidR="00A03720" w:rsidRPr="007C7321" w:rsidRDefault="00A03720" w:rsidP="007C7321">
      <w:pPr>
        <w:tabs>
          <w:tab w:val="left" w:pos="993"/>
        </w:tabs>
        <w:ind w:left="273" w:hanging="426"/>
        <w:rPr>
          <w:rFonts w:asciiTheme="minorHAnsi" w:hAnsiTheme="minorHAnsi" w:cstheme="minorHAnsi"/>
        </w:rPr>
      </w:pPr>
      <w:r>
        <w:rPr>
          <w:rFonts w:asciiTheme="minorHAnsi" w:hAnsiTheme="minorHAnsi" w:cstheme="minorHAnsi"/>
        </w:rPr>
        <w:t>10.</w:t>
      </w:r>
      <w:r>
        <w:rPr>
          <w:rFonts w:asciiTheme="minorHAnsi" w:hAnsiTheme="minorHAnsi" w:cstheme="minorHAnsi"/>
        </w:rPr>
        <w:tab/>
        <w:t>“support the expulsion from the Labour Party of those who express bigoted, transphobic views”.</w:t>
      </w:r>
    </w:p>
    <w:p w14:paraId="7EBDECFA" w14:textId="77777777" w:rsidR="00F420DF" w:rsidRPr="00533DCF" w:rsidRDefault="00F420DF" w:rsidP="007C7321">
      <w:pPr>
        <w:rPr>
          <w:rStyle w:val="Hyperlink"/>
          <w:rFonts w:asciiTheme="minorHAnsi" w:hAnsiTheme="minorHAnsi" w:cstheme="minorHAnsi"/>
        </w:rPr>
      </w:pPr>
    </w:p>
    <w:p w14:paraId="57392FF3" w14:textId="77777777" w:rsidR="00364423" w:rsidRDefault="00072590" w:rsidP="007C7321">
      <w:pPr>
        <w:rPr>
          <w:rFonts w:asciiTheme="minorHAnsi" w:hAnsiTheme="minorHAnsi" w:cstheme="minorHAnsi"/>
        </w:rPr>
      </w:pPr>
      <w:r w:rsidRPr="007C7321">
        <w:rPr>
          <w:rFonts w:asciiTheme="minorHAnsi" w:hAnsiTheme="minorHAnsi" w:cstheme="minorHAnsi"/>
          <w:color w:val="121212"/>
        </w:rPr>
        <w:t xml:space="preserve">In response, WPUK were </w:t>
      </w:r>
      <w:r>
        <w:rPr>
          <w:rFonts w:asciiTheme="minorHAnsi" w:hAnsiTheme="minorHAnsi" w:cstheme="minorHAnsi"/>
          <w:color w:val="121212"/>
        </w:rPr>
        <w:t>“</w:t>
      </w:r>
      <w:r w:rsidRPr="007C7321">
        <w:rPr>
          <w:rFonts w:asciiTheme="minorHAnsi" w:hAnsiTheme="minorHAnsi" w:cstheme="minorHAnsi"/>
          <w:color w:val="121212"/>
        </w:rPr>
        <w:t xml:space="preserve">extremely concerned by the scurrilous mischaracterisation of Woman’s Place UK as a ‘transphobic organisation’ and a ‘hate group’ </w:t>
      </w:r>
      <w:r>
        <w:rPr>
          <w:rFonts w:asciiTheme="minorHAnsi" w:hAnsiTheme="minorHAnsi" w:cstheme="minorHAnsi"/>
          <w:color w:val="121212"/>
        </w:rPr>
        <w:t xml:space="preserve">[and </w:t>
      </w:r>
      <w:r w:rsidRPr="007C7321">
        <w:rPr>
          <w:rFonts w:asciiTheme="minorHAnsi" w:hAnsiTheme="minorHAnsi" w:cstheme="minorHAnsi"/>
          <w:color w:val="121212"/>
        </w:rPr>
        <w:t>called</w:t>
      </w:r>
      <w:r>
        <w:rPr>
          <w:rFonts w:asciiTheme="minorHAnsi" w:hAnsiTheme="minorHAnsi" w:cstheme="minorHAnsi"/>
          <w:color w:val="121212"/>
        </w:rPr>
        <w:t>]</w:t>
      </w:r>
      <w:r w:rsidR="00E06E9B" w:rsidRPr="00897F69">
        <w:rPr>
          <w:rFonts w:asciiTheme="minorHAnsi" w:hAnsiTheme="minorHAnsi" w:cstheme="minorHAnsi"/>
          <w:color w:val="121212"/>
        </w:rPr>
        <w:t xml:space="preserve"> on those</w:t>
      </w:r>
      <w:r w:rsidR="00E06E9B">
        <w:rPr>
          <w:rFonts w:asciiTheme="minorHAnsi" w:hAnsiTheme="minorHAnsi" w:cstheme="minorHAnsi"/>
          <w:color w:val="121212"/>
        </w:rPr>
        <w:t xml:space="preserve"> </w:t>
      </w:r>
      <w:r w:rsidRPr="007C7321">
        <w:rPr>
          <w:rFonts w:asciiTheme="minorHAnsi" w:hAnsiTheme="minorHAnsi" w:cstheme="minorHAnsi"/>
          <w:color w:val="121212"/>
        </w:rPr>
        <w:t>making such accusations against us to provide evidence for these claims or withdraw them</w:t>
      </w:r>
      <w:r w:rsidR="00F83A75">
        <w:rPr>
          <w:rFonts w:asciiTheme="minorHAnsi" w:hAnsiTheme="minorHAnsi" w:cstheme="minorHAnsi"/>
          <w:color w:val="121212"/>
        </w:rPr>
        <w:t>,</w:t>
      </w:r>
      <w:r w:rsidRPr="007C7321">
        <w:rPr>
          <w:rFonts w:asciiTheme="minorHAnsi" w:hAnsiTheme="minorHAnsi" w:cstheme="minorHAnsi"/>
          <w:color w:val="121212"/>
        </w:rPr>
        <w:t>”</w:t>
      </w:r>
      <w:r w:rsidR="00F83A75">
        <w:rPr>
          <w:rFonts w:asciiTheme="minorHAnsi" w:hAnsiTheme="minorHAnsi" w:cstheme="minorHAnsi"/>
          <w:color w:val="121212"/>
        </w:rPr>
        <w:t xml:space="preserve"> </w:t>
      </w:r>
      <w:r w:rsidR="00F83A75" w:rsidRPr="00897F69">
        <w:rPr>
          <w:rFonts w:asciiTheme="minorHAnsi" w:hAnsiTheme="minorHAnsi" w:cstheme="minorHAnsi"/>
          <w:color w:val="121212"/>
        </w:rPr>
        <w:t>while t</w:t>
      </w:r>
      <w:r w:rsidR="00F83A75" w:rsidRPr="007C7321">
        <w:rPr>
          <w:rFonts w:asciiTheme="minorHAnsi" w:hAnsiTheme="minorHAnsi" w:cstheme="minorHAnsi"/>
          <w:color w:val="121212"/>
        </w:rPr>
        <w:t>he Fawcett Society</w:t>
      </w:r>
      <w:r w:rsidR="00F83A75">
        <w:rPr>
          <w:rFonts w:asciiTheme="minorHAnsi" w:hAnsiTheme="minorHAnsi" w:cstheme="minorHAnsi"/>
          <w:color w:val="121212"/>
        </w:rPr>
        <w:t xml:space="preserve"> commented </w:t>
      </w:r>
      <w:r w:rsidR="00F83A75" w:rsidRPr="007C7321">
        <w:rPr>
          <w:rFonts w:asciiTheme="minorHAnsi" w:hAnsiTheme="minorHAnsi" w:cstheme="minorHAnsi"/>
          <w:color w:val="121212"/>
        </w:rPr>
        <w:t xml:space="preserve">that </w:t>
      </w:r>
      <w:r w:rsidR="00A43688" w:rsidRPr="007C7321">
        <w:rPr>
          <w:rFonts w:asciiTheme="minorHAnsi" w:hAnsiTheme="minorHAnsi" w:cstheme="minorHAnsi"/>
          <w:color w:val="121212"/>
        </w:rPr>
        <w:t>“</w:t>
      </w:r>
      <w:r w:rsidR="00F83A75">
        <w:rPr>
          <w:rFonts w:asciiTheme="minorHAnsi" w:hAnsiTheme="minorHAnsi" w:cstheme="minorHAnsi"/>
          <w:color w:val="121212"/>
        </w:rPr>
        <w:t>t</w:t>
      </w:r>
      <w:r w:rsidR="00A43688" w:rsidRPr="007C7321">
        <w:rPr>
          <w:rFonts w:asciiTheme="minorHAnsi" w:hAnsiTheme="minorHAnsi" w:cstheme="minorHAnsi"/>
          <w:color w:val="121212"/>
        </w:rPr>
        <w:t>rans people are targeted with violence, abuse and threats and so are women who speak out about the need to defend women-only spaces and sex-based rights. Women’s fear of male violence is real and justified</w:t>
      </w:r>
      <w:r w:rsidR="00F83A75" w:rsidRPr="007C7321">
        <w:rPr>
          <w:rFonts w:asciiTheme="minorHAnsi" w:hAnsiTheme="minorHAnsi" w:cstheme="minorHAnsi"/>
          <w:color w:val="121212"/>
        </w:rPr>
        <w:t>”</w:t>
      </w:r>
      <w:r w:rsidR="00A43688" w:rsidRPr="007C7321">
        <w:rPr>
          <w:rFonts w:asciiTheme="minorHAnsi" w:hAnsiTheme="minorHAnsi" w:cstheme="minorHAnsi"/>
          <w:color w:val="121212"/>
        </w:rPr>
        <w:t>.</w:t>
      </w:r>
      <w:r w:rsidR="00F83A75" w:rsidRPr="00F83A75">
        <w:rPr>
          <w:rFonts w:asciiTheme="minorHAnsi" w:hAnsiTheme="minorHAnsi" w:cstheme="minorHAnsi"/>
        </w:rPr>
        <w:t xml:space="preserve"> </w:t>
      </w:r>
    </w:p>
    <w:p w14:paraId="47F1644E" w14:textId="77777777" w:rsidR="00A43688" w:rsidRPr="007C7321" w:rsidRDefault="007A5A22" w:rsidP="007C7321">
      <w:pPr>
        <w:pStyle w:val="ListParagraph"/>
        <w:numPr>
          <w:ilvl w:val="0"/>
          <w:numId w:val="30"/>
        </w:numPr>
        <w:ind w:left="360"/>
        <w:rPr>
          <w:rFonts w:cstheme="minorHAnsi"/>
        </w:rPr>
      </w:pPr>
      <w:hyperlink r:id="rId24" w:history="1">
        <w:r w:rsidR="00F83A75" w:rsidRPr="007C7321">
          <w:rPr>
            <w:rStyle w:val="Hyperlink"/>
            <w:rFonts w:cstheme="minorHAnsi"/>
          </w:rPr>
          <w:t>https://www.theguardian.com/politics/2020/feb/12/labour-leadership-row-over-support-for-trans-rights-charter</w:t>
        </w:r>
      </w:hyperlink>
    </w:p>
    <w:p w14:paraId="12A1D4D0" w14:textId="77777777" w:rsidR="00533DCF" w:rsidRPr="007C7321" w:rsidRDefault="007A5A22" w:rsidP="007C7321">
      <w:pPr>
        <w:pStyle w:val="ListParagraph"/>
        <w:numPr>
          <w:ilvl w:val="0"/>
          <w:numId w:val="30"/>
        </w:numPr>
        <w:ind w:left="360"/>
        <w:rPr>
          <w:rFonts w:cstheme="minorHAnsi"/>
          <w:color w:val="0000FF"/>
        </w:rPr>
      </w:pPr>
      <w:hyperlink r:id="rId25" w:history="1">
        <w:r w:rsidR="00E06E9B">
          <w:rPr>
            <w:rStyle w:val="Hyperlink"/>
          </w:rPr>
          <w:t>https://womansplaceuk.org/2020/02/14/dear-lisa-nandy-a-letter-from-ruth-serwotka/</w:t>
        </w:r>
      </w:hyperlink>
    </w:p>
    <w:p w14:paraId="442482DF" w14:textId="18B3D137" w:rsidR="00E06E9B" w:rsidRPr="007C7321" w:rsidRDefault="007A5A22" w:rsidP="007C7321">
      <w:pPr>
        <w:pStyle w:val="ListParagraph"/>
        <w:numPr>
          <w:ilvl w:val="0"/>
          <w:numId w:val="30"/>
        </w:numPr>
        <w:ind w:left="360"/>
        <w:rPr>
          <w:rStyle w:val="Hyperlink"/>
        </w:rPr>
      </w:pPr>
      <w:hyperlink r:id="rId26" w:history="1">
        <w:r w:rsidR="00533DCF" w:rsidRPr="007C7321">
          <w:rPr>
            <w:rStyle w:val="Hyperlink"/>
          </w:rPr>
          <w:t>https://womansplaceuk.org/2020/02/13/dear-rebecca/</w:t>
        </w:r>
      </w:hyperlink>
    </w:p>
    <w:p w14:paraId="47BD9122" w14:textId="77777777" w:rsidR="00972E9C" w:rsidRDefault="007A5A22" w:rsidP="00364423">
      <w:pPr>
        <w:pStyle w:val="ListParagraph"/>
        <w:numPr>
          <w:ilvl w:val="0"/>
          <w:numId w:val="30"/>
        </w:numPr>
        <w:ind w:left="360"/>
        <w:rPr>
          <w:rStyle w:val="Hyperlink"/>
        </w:rPr>
      </w:pPr>
      <w:hyperlink r:id="rId27" w:history="1">
        <w:r w:rsidR="00972E9C">
          <w:rPr>
            <w:rStyle w:val="Hyperlink"/>
          </w:rPr>
          <w:t>http://labourwomensdeclaration.org.uk/about-2/</w:t>
        </w:r>
      </w:hyperlink>
    </w:p>
    <w:p w14:paraId="4E75A350" w14:textId="77777777" w:rsidR="00364423" w:rsidRDefault="00364423" w:rsidP="00364423">
      <w:pPr>
        <w:pStyle w:val="ListParagraph"/>
        <w:numPr>
          <w:ilvl w:val="0"/>
          <w:numId w:val="30"/>
        </w:numPr>
        <w:ind w:left="360"/>
        <w:rPr>
          <w:rStyle w:val="Hyperlink"/>
        </w:rPr>
      </w:pPr>
      <w:r w:rsidRPr="00C81EFC">
        <w:rPr>
          <w:rStyle w:val="Hyperlink"/>
        </w:rPr>
        <w:t>https://womansplaceuk.org/2020/03/12/thank-you-labour-womens-declaration/</w:t>
      </w:r>
      <w:r w:rsidR="00972E9C">
        <w:rPr>
          <w:rStyle w:val="Hyperlink"/>
        </w:rPr>
        <w:t>/</w:t>
      </w:r>
    </w:p>
    <w:p w14:paraId="1207055D" w14:textId="77777777" w:rsidR="00E06E9B" w:rsidRPr="00897F69" w:rsidRDefault="00E06E9B" w:rsidP="007C7321">
      <w:pPr>
        <w:pStyle w:val="ListParagraph"/>
        <w:ind w:left="360"/>
        <w:rPr>
          <w:rFonts w:cstheme="minorHAnsi"/>
        </w:rPr>
      </w:pPr>
    </w:p>
    <w:p w14:paraId="04964200" w14:textId="5B48CC68" w:rsidR="00AD75F5" w:rsidRPr="007C7321" w:rsidRDefault="00AD75F5" w:rsidP="00BF59BE">
      <w:pPr>
        <w:rPr>
          <w:rFonts w:asciiTheme="minorHAnsi" w:hAnsiTheme="minorHAnsi" w:cstheme="minorHAnsi"/>
        </w:rPr>
      </w:pPr>
      <w:r w:rsidRPr="007C7321">
        <w:rPr>
          <w:rFonts w:asciiTheme="minorHAnsi" w:hAnsiTheme="minorHAnsi" w:cstheme="minorHAnsi"/>
        </w:rPr>
        <w:t>Within LG</w:t>
      </w:r>
      <w:r w:rsidR="00661214">
        <w:rPr>
          <w:rFonts w:asciiTheme="minorHAnsi" w:hAnsiTheme="minorHAnsi" w:cstheme="minorHAnsi"/>
        </w:rPr>
        <w:t>B</w:t>
      </w:r>
      <w:r w:rsidRPr="007C7321">
        <w:rPr>
          <w:rFonts w:asciiTheme="minorHAnsi" w:hAnsiTheme="minorHAnsi" w:cstheme="minorHAnsi"/>
        </w:rPr>
        <w:t xml:space="preserve">T organisations, lesbians </w:t>
      </w:r>
      <w:r w:rsidR="00661214">
        <w:rPr>
          <w:rFonts w:asciiTheme="minorHAnsi" w:hAnsiTheme="minorHAnsi" w:cstheme="minorHAnsi"/>
        </w:rPr>
        <w:t>have been</w:t>
      </w:r>
      <w:r w:rsidR="00661214" w:rsidRPr="007C7321">
        <w:rPr>
          <w:rFonts w:asciiTheme="minorHAnsi" w:hAnsiTheme="minorHAnsi" w:cstheme="minorHAnsi"/>
        </w:rPr>
        <w:t xml:space="preserve"> </w:t>
      </w:r>
      <w:r w:rsidRPr="007C7321">
        <w:rPr>
          <w:rFonts w:asciiTheme="minorHAnsi" w:hAnsiTheme="minorHAnsi" w:cstheme="minorHAnsi"/>
        </w:rPr>
        <w:t>subject to bullying by male</w:t>
      </w:r>
      <w:r w:rsidR="00661214">
        <w:rPr>
          <w:rFonts w:asciiTheme="minorHAnsi" w:hAnsiTheme="minorHAnsi" w:cstheme="minorHAnsi"/>
        </w:rPr>
        <w:t>-</w:t>
      </w:r>
      <w:r w:rsidRPr="007C7321">
        <w:rPr>
          <w:rFonts w:asciiTheme="minorHAnsi" w:hAnsiTheme="minorHAnsi" w:cstheme="minorHAnsi"/>
        </w:rPr>
        <w:t xml:space="preserve">bodied self-identified transwomen and labelled transphobic if they reject their sexual advances. </w:t>
      </w:r>
    </w:p>
    <w:p w14:paraId="136EB160" w14:textId="35D9974A" w:rsidR="004F7BF7" w:rsidRDefault="00AD75F5" w:rsidP="00BF59BE">
      <w:pPr>
        <w:rPr>
          <w:rFonts w:asciiTheme="minorHAnsi" w:hAnsiTheme="minorHAnsi" w:cstheme="minorHAnsi"/>
        </w:rPr>
      </w:pPr>
      <w:r w:rsidRPr="007C7321">
        <w:rPr>
          <w:rFonts w:asciiTheme="minorHAnsi" w:hAnsiTheme="minorHAnsi" w:cstheme="minorHAnsi"/>
        </w:rPr>
        <w:t xml:space="preserve">In response, </w:t>
      </w:r>
      <w:r w:rsidR="00A44754" w:rsidRPr="00897F69">
        <w:rPr>
          <w:rFonts w:asciiTheme="minorHAnsi" w:hAnsiTheme="minorHAnsi" w:cstheme="minorHAnsi"/>
        </w:rPr>
        <w:t xml:space="preserve">new organisations </w:t>
      </w:r>
      <w:r w:rsidR="00437FD9" w:rsidRPr="007C7321">
        <w:rPr>
          <w:rFonts w:asciiTheme="minorHAnsi" w:hAnsiTheme="minorHAnsi" w:cstheme="minorHAnsi"/>
        </w:rPr>
        <w:t>ha</w:t>
      </w:r>
      <w:r w:rsidR="00A44754" w:rsidRPr="00897F69">
        <w:rPr>
          <w:rFonts w:asciiTheme="minorHAnsi" w:hAnsiTheme="minorHAnsi" w:cstheme="minorHAnsi"/>
        </w:rPr>
        <w:t>ve</w:t>
      </w:r>
      <w:r w:rsidR="00437FD9" w:rsidRPr="007C7321">
        <w:rPr>
          <w:rFonts w:asciiTheme="minorHAnsi" w:hAnsiTheme="minorHAnsi" w:cstheme="minorHAnsi"/>
        </w:rPr>
        <w:t xml:space="preserve"> formed</w:t>
      </w:r>
      <w:r w:rsidR="00A44754" w:rsidRPr="00897F69">
        <w:rPr>
          <w:rFonts w:asciiTheme="minorHAnsi" w:hAnsiTheme="minorHAnsi" w:cstheme="minorHAnsi"/>
        </w:rPr>
        <w:t xml:space="preserve">, including the Lesbian Rights Alliance, </w:t>
      </w:r>
      <w:r w:rsidR="00437FD9" w:rsidRPr="007C7321">
        <w:rPr>
          <w:rFonts w:asciiTheme="minorHAnsi" w:hAnsiTheme="minorHAnsi" w:cstheme="minorHAnsi"/>
        </w:rPr>
        <w:t xml:space="preserve">to defend lesbian rights, and </w:t>
      </w:r>
      <w:r w:rsidR="00A44754" w:rsidRPr="00897F69">
        <w:rPr>
          <w:rFonts w:asciiTheme="minorHAnsi" w:hAnsiTheme="minorHAnsi" w:cstheme="minorHAnsi"/>
        </w:rPr>
        <w:t xml:space="preserve">the </w:t>
      </w:r>
      <w:r w:rsidRPr="007C7321">
        <w:rPr>
          <w:rFonts w:asciiTheme="minorHAnsi" w:hAnsiTheme="minorHAnsi" w:cstheme="minorHAnsi"/>
        </w:rPr>
        <w:t xml:space="preserve">Lesbian </w:t>
      </w:r>
      <w:r w:rsidR="00A44754" w:rsidRPr="00897F69">
        <w:rPr>
          <w:rFonts w:asciiTheme="minorHAnsi" w:hAnsiTheme="minorHAnsi" w:cstheme="minorHAnsi"/>
        </w:rPr>
        <w:t xml:space="preserve">Gay </w:t>
      </w:r>
      <w:r w:rsidRPr="007C7321">
        <w:rPr>
          <w:rFonts w:asciiTheme="minorHAnsi" w:hAnsiTheme="minorHAnsi" w:cstheme="minorHAnsi"/>
        </w:rPr>
        <w:t xml:space="preserve">Bisexual </w:t>
      </w:r>
      <w:r w:rsidR="00437FD9" w:rsidRPr="007C7321">
        <w:rPr>
          <w:rFonts w:asciiTheme="minorHAnsi" w:hAnsiTheme="minorHAnsi" w:cstheme="minorHAnsi"/>
        </w:rPr>
        <w:t>A</w:t>
      </w:r>
      <w:r w:rsidRPr="007C7321">
        <w:rPr>
          <w:rFonts w:asciiTheme="minorHAnsi" w:hAnsiTheme="minorHAnsi" w:cstheme="minorHAnsi"/>
        </w:rPr>
        <w:t>lliance</w:t>
      </w:r>
      <w:r w:rsidR="00437FD9" w:rsidRPr="007C7321">
        <w:rPr>
          <w:rFonts w:asciiTheme="minorHAnsi" w:hAnsiTheme="minorHAnsi" w:cstheme="minorHAnsi"/>
        </w:rPr>
        <w:t xml:space="preserve"> (LG</w:t>
      </w:r>
      <w:r w:rsidR="00A44754" w:rsidRPr="00897F69">
        <w:rPr>
          <w:rFonts w:asciiTheme="minorHAnsi" w:hAnsiTheme="minorHAnsi" w:cstheme="minorHAnsi"/>
        </w:rPr>
        <w:t>B</w:t>
      </w:r>
      <w:r w:rsidR="00437FD9" w:rsidRPr="007C7321">
        <w:rPr>
          <w:rFonts w:asciiTheme="minorHAnsi" w:hAnsiTheme="minorHAnsi" w:cstheme="minorHAnsi"/>
        </w:rPr>
        <w:t>A)</w:t>
      </w:r>
      <w:r w:rsidRPr="007C7321">
        <w:rPr>
          <w:rFonts w:asciiTheme="minorHAnsi" w:hAnsiTheme="minorHAnsi" w:cstheme="minorHAnsi"/>
        </w:rPr>
        <w:t xml:space="preserve"> </w:t>
      </w:r>
      <w:r w:rsidR="00A44754" w:rsidRPr="00897F69">
        <w:rPr>
          <w:rFonts w:asciiTheme="minorHAnsi" w:hAnsiTheme="minorHAnsi" w:cstheme="minorHAnsi"/>
        </w:rPr>
        <w:t>to</w:t>
      </w:r>
      <w:r w:rsidR="00A44754" w:rsidRPr="007C7321">
        <w:rPr>
          <w:rFonts w:asciiTheme="minorHAnsi" w:hAnsiTheme="minorHAnsi" w:cstheme="minorHAnsi"/>
        </w:rPr>
        <w:t xml:space="preserve"> </w:t>
      </w:r>
      <w:r w:rsidR="00254403" w:rsidRPr="007C7321">
        <w:rPr>
          <w:rFonts w:asciiTheme="minorHAnsi" w:hAnsiTheme="minorHAnsi" w:cstheme="minorHAnsi"/>
        </w:rPr>
        <w:t>“</w:t>
      </w:r>
      <w:r w:rsidR="00A44754" w:rsidRPr="007C7321">
        <w:rPr>
          <w:rFonts w:asciiTheme="minorHAnsi" w:hAnsiTheme="minorHAnsi" w:cstheme="minorHAnsi"/>
        </w:rPr>
        <w:t>counteract the confusion between sex and gender which is now widespread in the public sector and elsewhere</w:t>
      </w:r>
      <w:r w:rsidR="00254403" w:rsidRPr="007C7321">
        <w:rPr>
          <w:rFonts w:asciiTheme="minorHAnsi" w:hAnsiTheme="minorHAnsi" w:cstheme="minorHAnsi"/>
        </w:rPr>
        <w:t xml:space="preserve">”, </w:t>
      </w:r>
      <w:r w:rsidR="00254403" w:rsidRPr="00897F69">
        <w:rPr>
          <w:rFonts w:asciiTheme="minorHAnsi" w:hAnsiTheme="minorHAnsi" w:cstheme="minorHAnsi"/>
        </w:rPr>
        <w:t>followi</w:t>
      </w:r>
      <w:r w:rsidR="000516B9">
        <w:rPr>
          <w:rFonts w:asciiTheme="minorHAnsi" w:hAnsiTheme="minorHAnsi" w:cstheme="minorHAnsi"/>
        </w:rPr>
        <w:t xml:space="preserve">ng </w:t>
      </w:r>
      <w:proofErr w:type="spellStart"/>
      <w:r w:rsidRPr="007C7321">
        <w:rPr>
          <w:rFonts w:asciiTheme="minorHAnsi" w:hAnsiTheme="minorHAnsi" w:cstheme="minorHAnsi"/>
        </w:rPr>
        <w:t>Stonewall’s</w:t>
      </w:r>
      <w:proofErr w:type="spellEnd"/>
      <w:r w:rsidRPr="007C7321">
        <w:rPr>
          <w:rFonts w:asciiTheme="minorHAnsi" w:hAnsiTheme="minorHAnsi" w:cstheme="minorHAnsi"/>
        </w:rPr>
        <w:t xml:space="preserve"> refusal to acknowledge a range of valid viewpoints about sex, gender and transgender</w:t>
      </w:r>
      <w:r w:rsidR="00254403" w:rsidRPr="00897F69">
        <w:rPr>
          <w:rFonts w:asciiTheme="minorHAnsi" w:hAnsiTheme="minorHAnsi" w:cstheme="minorHAnsi"/>
        </w:rPr>
        <w:t xml:space="preserve"> politics</w:t>
      </w:r>
      <w:r w:rsidRPr="007C7321">
        <w:rPr>
          <w:rFonts w:asciiTheme="minorHAnsi" w:hAnsiTheme="minorHAnsi" w:cstheme="minorHAnsi"/>
        </w:rPr>
        <w:t>.</w:t>
      </w:r>
      <w:r w:rsidR="00E760DE" w:rsidRPr="00897F69">
        <w:rPr>
          <w:rFonts w:asciiTheme="minorHAnsi" w:hAnsiTheme="minorHAnsi" w:cstheme="minorHAnsi"/>
        </w:rPr>
        <w:t xml:space="preserve"> </w:t>
      </w:r>
      <w:r w:rsidR="00E760DE">
        <w:rPr>
          <w:rFonts w:asciiTheme="minorHAnsi" w:hAnsiTheme="minorHAnsi" w:cstheme="minorHAnsi"/>
        </w:rPr>
        <w:t xml:space="preserve"> </w:t>
      </w:r>
      <w:r w:rsidR="004F7BF7">
        <w:rPr>
          <w:rFonts w:asciiTheme="minorHAnsi" w:hAnsiTheme="minorHAnsi" w:cstheme="minorHAnsi"/>
        </w:rPr>
        <w:t xml:space="preserve">The </w:t>
      </w:r>
      <w:r w:rsidR="004F7BF7" w:rsidRPr="00897F69">
        <w:rPr>
          <w:rFonts w:asciiTheme="minorHAnsi" w:hAnsiTheme="minorHAnsi" w:cstheme="minorHAnsi"/>
        </w:rPr>
        <w:t>LGB</w:t>
      </w:r>
      <w:r w:rsidR="00E760DE" w:rsidRPr="007C7321">
        <w:rPr>
          <w:rFonts w:asciiTheme="minorHAnsi" w:hAnsiTheme="minorHAnsi" w:cstheme="minorHAnsi"/>
        </w:rPr>
        <w:t>A</w:t>
      </w:r>
      <w:r w:rsidR="004F7BF7">
        <w:rPr>
          <w:rFonts w:asciiTheme="minorHAnsi" w:hAnsiTheme="minorHAnsi" w:cstheme="minorHAnsi"/>
        </w:rPr>
        <w:t xml:space="preserve"> </w:t>
      </w:r>
      <w:r w:rsidR="00E760DE" w:rsidRPr="007C7321">
        <w:rPr>
          <w:rFonts w:asciiTheme="minorHAnsi" w:hAnsiTheme="minorHAnsi" w:cstheme="minorHAnsi"/>
        </w:rPr>
        <w:t xml:space="preserve">argues that homosexuality is </w:t>
      </w:r>
      <w:r w:rsidR="00E760DE" w:rsidRPr="007C7321">
        <w:rPr>
          <w:rFonts w:asciiTheme="minorHAnsi" w:hAnsiTheme="minorHAnsi" w:cstheme="minorHAnsi"/>
          <w:i/>
        </w:rPr>
        <w:t>same-sex</w:t>
      </w:r>
      <w:r w:rsidR="00E760DE" w:rsidRPr="007C7321">
        <w:rPr>
          <w:rFonts w:asciiTheme="minorHAnsi" w:hAnsiTheme="minorHAnsi" w:cstheme="minorHAnsi"/>
        </w:rPr>
        <w:t xml:space="preserve"> attraction, putting it in oppositio</w:t>
      </w:r>
      <w:r w:rsidR="00E760DE" w:rsidRPr="00897F69">
        <w:rPr>
          <w:rFonts w:asciiTheme="minorHAnsi" w:hAnsiTheme="minorHAnsi" w:cstheme="minorHAnsi"/>
        </w:rPr>
        <w:t xml:space="preserve">n to </w:t>
      </w:r>
      <w:r w:rsidR="00E760DE" w:rsidRPr="007C7321">
        <w:rPr>
          <w:rFonts w:asciiTheme="minorHAnsi" w:hAnsiTheme="minorHAnsi" w:cstheme="minorHAnsi"/>
        </w:rPr>
        <w:t>Stonewall, which now </w:t>
      </w:r>
      <w:hyperlink r:id="rId28" w:anchor="h" w:tgtFrame="_blank" w:history="1">
        <w:r w:rsidR="00E760DE" w:rsidRPr="007C7321">
          <w:t>defines</w:t>
        </w:r>
      </w:hyperlink>
      <w:r w:rsidR="00E760DE" w:rsidRPr="007C7321">
        <w:rPr>
          <w:rFonts w:asciiTheme="minorHAnsi" w:hAnsiTheme="minorHAnsi" w:cstheme="minorHAnsi"/>
        </w:rPr>
        <w:t xml:space="preserve"> homosexuality as </w:t>
      </w:r>
      <w:r w:rsidR="00E760DE" w:rsidRPr="007C7321">
        <w:rPr>
          <w:rFonts w:asciiTheme="minorHAnsi" w:hAnsiTheme="minorHAnsi" w:cstheme="minorHAnsi"/>
          <w:i/>
        </w:rPr>
        <w:t>same-gender</w:t>
      </w:r>
      <w:r w:rsidR="00E760DE" w:rsidRPr="007C7321">
        <w:rPr>
          <w:rFonts w:asciiTheme="minorHAnsi" w:hAnsiTheme="minorHAnsi" w:cstheme="minorHAnsi"/>
        </w:rPr>
        <w:t xml:space="preserve"> attraction.</w:t>
      </w:r>
      <w:r w:rsidR="00E760DE">
        <w:rPr>
          <w:rFonts w:asciiTheme="minorHAnsi" w:hAnsiTheme="minorHAnsi" w:cstheme="minorHAnsi"/>
        </w:rPr>
        <w:t xml:space="preserve"> </w:t>
      </w:r>
      <w:r w:rsidR="00E760DE" w:rsidRPr="007C7321">
        <w:rPr>
          <w:rFonts w:asciiTheme="minorHAnsi" w:hAnsiTheme="minorHAnsi" w:cstheme="minorHAnsi"/>
        </w:rPr>
        <w:t xml:space="preserve"> </w:t>
      </w:r>
      <w:proofErr w:type="spellStart"/>
      <w:r w:rsidR="00E760DE" w:rsidRPr="007C7321">
        <w:rPr>
          <w:rFonts w:asciiTheme="minorHAnsi" w:hAnsiTheme="minorHAnsi" w:cstheme="minorHAnsi"/>
        </w:rPr>
        <w:t>Stonewall’s</w:t>
      </w:r>
      <w:proofErr w:type="spellEnd"/>
      <w:r w:rsidR="00E760DE" w:rsidRPr="007C7321">
        <w:rPr>
          <w:rFonts w:asciiTheme="minorHAnsi" w:hAnsiTheme="minorHAnsi" w:cstheme="minorHAnsi"/>
        </w:rPr>
        <w:t xml:space="preserve"> interpretation enables male-bodied people to identify as lesbians and female-bodied people to identify as gay men.</w:t>
      </w:r>
    </w:p>
    <w:p w14:paraId="18976C45" w14:textId="77777777" w:rsidR="00254403" w:rsidRPr="007C7321" w:rsidRDefault="00E760DE" w:rsidP="007C7321">
      <w:pPr>
        <w:pStyle w:val="ListParagraph"/>
        <w:numPr>
          <w:ilvl w:val="0"/>
          <w:numId w:val="25"/>
        </w:numPr>
        <w:rPr>
          <w:rFonts w:cstheme="minorHAnsi"/>
        </w:rPr>
      </w:pPr>
      <w:r w:rsidRPr="00E760DE">
        <w:t xml:space="preserve"> </w:t>
      </w:r>
      <w:hyperlink r:id="rId29" w:history="1">
        <w:r w:rsidRPr="007C7321">
          <w:rPr>
            <w:rStyle w:val="Hyperlink"/>
            <w:rFonts w:cstheme="minorHAnsi"/>
          </w:rPr>
          <w:t>https://www.rollonfriday.com/news-content/lesbian-barrister-investigated-setting-lgb-group</w:t>
        </w:r>
      </w:hyperlink>
    </w:p>
    <w:p w14:paraId="0DEC3988" w14:textId="778DCE91" w:rsidR="00254403" w:rsidRPr="007C7321" w:rsidRDefault="007A5A22" w:rsidP="007C7321">
      <w:pPr>
        <w:pStyle w:val="ListParagraph"/>
        <w:numPr>
          <w:ilvl w:val="0"/>
          <w:numId w:val="25"/>
        </w:numPr>
        <w:rPr>
          <w:rFonts w:cstheme="minorHAnsi"/>
        </w:rPr>
      </w:pPr>
      <w:hyperlink r:id="rId30" w:history="1">
        <w:r w:rsidR="00254403" w:rsidRPr="007C7321">
          <w:rPr>
            <w:rStyle w:val="Hyperlink"/>
            <w:rFonts w:cstheme="minorHAnsi"/>
          </w:rPr>
          <w:t>https://lesbianalliance.org.uk/lesbian-rights-alliance/</w:t>
        </w:r>
      </w:hyperlink>
      <w:r w:rsidR="00AD75F5" w:rsidRPr="007C7321">
        <w:rPr>
          <w:rFonts w:cstheme="minorHAnsi"/>
        </w:rPr>
        <w:t xml:space="preserve"> </w:t>
      </w:r>
      <w:r w:rsidR="00254403" w:rsidRPr="007C7321">
        <w:rPr>
          <w:rFonts w:cstheme="minorHAnsi"/>
        </w:rPr>
        <w:t>https://rdln.wordpress.com/2019/10/26/new-lesbian-gay-bisexual-alliance-formed-in-london/</w:t>
      </w:r>
    </w:p>
    <w:p w14:paraId="5A4AB842" w14:textId="1C4C2F71" w:rsidR="006001E8" w:rsidRPr="007C7321" w:rsidRDefault="00375E7F" w:rsidP="007C7321">
      <w:pPr>
        <w:keepNext/>
        <w:keepLines/>
        <w:rPr>
          <w:rFonts w:asciiTheme="minorHAnsi" w:hAnsiTheme="minorHAnsi" w:cstheme="minorHAnsi"/>
          <w:b/>
          <w:bCs/>
        </w:rPr>
      </w:pPr>
      <w:r w:rsidRPr="007C7321">
        <w:rPr>
          <w:rFonts w:asciiTheme="minorHAnsi" w:hAnsiTheme="minorHAnsi" w:cstheme="minorHAnsi"/>
          <w:b/>
          <w:bCs/>
        </w:rPr>
        <w:lastRenderedPageBreak/>
        <w:t xml:space="preserve">What </w:t>
      </w:r>
      <w:r w:rsidR="004C38AF" w:rsidRPr="007C7321">
        <w:rPr>
          <w:rFonts w:asciiTheme="minorHAnsi" w:hAnsiTheme="minorHAnsi" w:cstheme="minorHAnsi"/>
          <w:b/>
          <w:bCs/>
        </w:rPr>
        <w:t xml:space="preserve">is going on here, </w:t>
      </w:r>
      <w:r w:rsidR="00496006" w:rsidRPr="007C7321">
        <w:rPr>
          <w:rFonts w:asciiTheme="minorHAnsi" w:hAnsiTheme="minorHAnsi" w:cstheme="minorHAnsi"/>
          <w:b/>
          <w:bCs/>
        </w:rPr>
        <w:t xml:space="preserve">lobbyist </w:t>
      </w:r>
      <w:r w:rsidR="00725324">
        <w:rPr>
          <w:rFonts w:asciiTheme="minorHAnsi" w:hAnsiTheme="minorHAnsi" w:cstheme="minorHAnsi"/>
          <w:b/>
          <w:bCs/>
        </w:rPr>
        <w:t>and/</w:t>
      </w:r>
      <w:r w:rsidR="00496006" w:rsidRPr="007C7321">
        <w:rPr>
          <w:rFonts w:asciiTheme="minorHAnsi" w:hAnsiTheme="minorHAnsi" w:cstheme="minorHAnsi"/>
          <w:b/>
          <w:bCs/>
        </w:rPr>
        <w:t xml:space="preserve">or </w:t>
      </w:r>
      <w:r w:rsidR="00115223" w:rsidRPr="007C7321">
        <w:rPr>
          <w:rFonts w:asciiTheme="minorHAnsi" w:hAnsiTheme="minorHAnsi" w:cstheme="minorHAnsi"/>
          <w:b/>
          <w:bCs/>
        </w:rPr>
        <w:t>populist forces at work?</w:t>
      </w:r>
    </w:p>
    <w:p w14:paraId="7F8B9F54" w14:textId="77777777" w:rsidR="00834218" w:rsidRDefault="00834218" w:rsidP="007C7321">
      <w:pPr>
        <w:keepNext/>
        <w:keepLines/>
        <w:rPr>
          <w:rFonts w:ascii="Garamond" w:hAnsi="Garamond"/>
          <w:color w:val="222222"/>
          <w:sz w:val="27"/>
          <w:szCs w:val="27"/>
          <w:shd w:val="clear" w:color="auto" w:fill="FFFFFF"/>
        </w:rPr>
      </w:pPr>
    </w:p>
    <w:p w14:paraId="2A6C542D" w14:textId="77777777" w:rsidR="00700FFF" w:rsidRDefault="00EB4C3B" w:rsidP="007C7321">
      <w:pPr>
        <w:keepNext/>
        <w:keepLines/>
        <w:rPr>
          <w:rFonts w:cstheme="minorHAnsi"/>
          <w:color w:val="121212"/>
          <w:lang w:eastAsia="en-GB"/>
        </w:rPr>
      </w:pPr>
      <w:r>
        <w:rPr>
          <w:rFonts w:asciiTheme="minorHAnsi" w:hAnsiTheme="minorHAnsi" w:cstheme="minorHAnsi"/>
        </w:rPr>
        <w:t>It seems that w</w:t>
      </w:r>
      <w:r w:rsidR="006001E8" w:rsidRPr="007C7321">
        <w:rPr>
          <w:rFonts w:asciiTheme="minorHAnsi" w:hAnsiTheme="minorHAnsi" w:cstheme="minorHAnsi"/>
        </w:rPr>
        <w:t>e are now facing “attempts to recast biolog</w:t>
      </w:r>
      <w:r w:rsidR="006001E8" w:rsidRPr="00C81EFC">
        <w:rPr>
          <w:rFonts w:asciiTheme="minorHAnsi" w:hAnsiTheme="minorHAnsi" w:cstheme="minorHAnsi"/>
        </w:rPr>
        <w:t xml:space="preserve">ical sex as a social </w:t>
      </w:r>
      <w:r w:rsidR="006001E8">
        <w:rPr>
          <w:rFonts w:asciiTheme="minorHAnsi" w:hAnsiTheme="minorHAnsi" w:cstheme="minorHAnsi"/>
        </w:rPr>
        <w:t>construct…</w:t>
      </w:r>
      <w:r w:rsidR="006001E8" w:rsidRPr="007C7321">
        <w:rPr>
          <w:rFonts w:asciiTheme="minorHAnsi" w:hAnsiTheme="minorHAnsi" w:cstheme="minorHAnsi"/>
        </w:rPr>
        <w:t xml:space="preserve"> a matter of chosen individual identity,</w:t>
      </w:r>
      <w:r w:rsidR="006001E8">
        <w:rPr>
          <w:rFonts w:asciiTheme="minorHAnsi" w:hAnsiTheme="minorHAnsi" w:cstheme="minorHAnsi"/>
        </w:rPr>
        <w:t xml:space="preserve"> [but these attempts]</w:t>
      </w:r>
      <w:r w:rsidR="006001E8" w:rsidRPr="007C7321">
        <w:rPr>
          <w:rFonts w:asciiTheme="minorHAnsi" w:hAnsiTheme="minorHAnsi" w:cstheme="minorHAnsi"/>
        </w:rPr>
        <w:t xml:space="preserve"> are wholly ideological, scientifically inaccurate and socially irresponsible</w:t>
      </w:r>
      <w:r w:rsidR="006001E8">
        <w:rPr>
          <w:rFonts w:asciiTheme="minorHAnsi" w:hAnsiTheme="minorHAnsi" w:cstheme="minorHAnsi"/>
        </w:rPr>
        <w:t>”</w:t>
      </w:r>
      <w:r w:rsidR="006001E8" w:rsidRPr="00C81EFC">
        <w:rPr>
          <w:rFonts w:asciiTheme="minorHAnsi" w:hAnsiTheme="minorHAnsi" w:cstheme="minorHAnsi"/>
          <w:i/>
          <w:iCs/>
          <w:color w:val="383838"/>
          <w:shd w:val="clear" w:color="auto" w:fill="FFFFFF"/>
        </w:rPr>
        <w:t xml:space="preserve">.  </w:t>
      </w:r>
      <w:hyperlink r:id="rId31" w:history="1">
        <w:r w:rsidR="006001E8" w:rsidRPr="007C7321">
          <w:rPr>
            <w:rStyle w:val="Hyperlink"/>
            <w:rFonts w:asciiTheme="minorHAnsi" w:hAnsiTheme="minorHAnsi" w:cstheme="minorHAnsi"/>
          </w:rPr>
          <w:t>https://projectnettie.wordpress.com/</w:t>
        </w:r>
      </w:hyperlink>
      <w:r w:rsidR="006001E8">
        <w:rPr>
          <w:rFonts w:asciiTheme="minorHAnsi" w:hAnsiTheme="minorHAnsi" w:cstheme="minorHAnsi"/>
        </w:rPr>
        <w:t>.  I</w:t>
      </w:r>
      <w:r w:rsidR="006001E8">
        <w:rPr>
          <w:rFonts w:asciiTheme="minorHAnsi" w:hAnsiTheme="minorHAnsi" w:cstheme="minorHAnsi"/>
          <w:color w:val="121212"/>
          <w:lang w:eastAsia="en-GB"/>
        </w:rPr>
        <w:t>n contrast, as Moore detailed, “th</w:t>
      </w:r>
      <w:r w:rsidR="006001E8" w:rsidRPr="00FC3C84">
        <w:rPr>
          <w:rFonts w:asciiTheme="minorHAnsi" w:hAnsiTheme="minorHAnsi" w:cstheme="minorHAnsi"/>
          <w:color w:val="121212"/>
          <w:lang w:eastAsia="en-GB"/>
        </w:rPr>
        <w:t xml:space="preserve">e radical insight of feminism </w:t>
      </w:r>
      <w:r w:rsidR="006001E8">
        <w:rPr>
          <w:rFonts w:asciiTheme="minorHAnsi" w:hAnsiTheme="minorHAnsi" w:cstheme="minorHAnsi"/>
          <w:color w:val="121212"/>
          <w:lang w:eastAsia="en-GB"/>
        </w:rPr>
        <w:t xml:space="preserve">is </w:t>
      </w:r>
      <w:r w:rsidR="006001E8" w:rsidRPr="00FC3C84">
        <w:rPr>
          <w:rFonts w:asciiTheme="minorHAnsi" w:hAnsiTheme="minorHAnsi" w:cstheme="minorHAnsi"/>
          <w:color w:val="121212"/>
          <w:lang w:eastAsia="en-GB"/>
        </w:rPr>
        <w:t xml:space="preserve">that gender is a social construct – that girls and women are not fated to be feminine, that boys and men don’t have to be masculine. </w:t>
      </w:r>
      <w:r w:rsidR="00700FFF">
        <w:rPr>
          <w:rFonts w:asciiTheme="minorHAnsi" w:hAnsiTheme="minorHAnsi" w:cstheme="minorHAnsi"/>
          <w:color w:val="121212"/>
          <w:lang w:eastAsia="en-GB"/>
        </w:rPr>
        <w:t xml:space="preserve"> </w:t>
      </w:r>
      <w:r w:rsidR="006001E8" w:rsidRPr="00FC3C84">
        <w:rPr>
          <w:rFonts w:asciiTheme="minorHAnsi" w:hAnsiTheme="minorHAnsi" w:cstheme="minorHAnsi"/>
          <w:color w:val="121212"/>
          <w:lang w:eastAsia="en-GB"/>
        </w:rPr>
        <w:t>But we have gone through the looking-glass and are being told that sex is a construct</w:t>
      </w:r>
      <w:r w:rsidR="006001E8">
        <w:rPr>
          <w:rFonts w:asciiTheme="minorHAnsi" w:hAnsiTheme="minorHAnsi" w:cstheme="minorHAnsi"/>
          <w:color w:val="121212"/>
          <w:lang w:eastAsia="en-GB"/>
        </w:rPr>
        <w:t>”</w:t>
      </w:r>
      <w:r>
        <w:rPr>
          <w:rFonts w:asciiTheme="minorHAnsi" w:hAnsiTheme="minorHAnsi" w:cstheme="minorHAnsi"/>
          <w:color w:val="121212"/>
          <w:lang w:eastAsia="en-GB"/>
        </w:rPr>
        <w:t xml:space="preserve">. </w:t>
      </w:r>
      <w:hyperlink r:id="rId32" w:history="1">
        <w:r w:rsidR="00700FFF" w:rsidRPr="007C7321">
          <w:rPr>
            <w:rStyle w:val="Hyperlink"/>
            <w:rFonts w:asciiTheme="minorHAnsi" w:hAnsiTheme="minorHAnsi" w:cstheme="minorHAnsi"/>
            <w:lang w:eastAsia="en-GB"/>
          </w:rPr>
          <w:t>https://www.theguardian.com/society/commentisfree/2020/mar/02/women-must-have-the-right-to-organise-we-will-not-be-silenced</w:t>
        </w:r>
      </w:hyperlink>
      <w:r w:rsidR="00700FFF">
        <w:rPr>
          <w:rFonts w:cstheme="minorHAnsi"/>
          <w:color w:val="121212"/>
          <w:lang w:eastAsia="en-GB"/>
        </w:rPr>
        <w:t>.</w:t>
      </w:r>
      <w:r w:rsidR="00515EB9">
        <w:rPr>
          <w:rFonts w:cstheme="minorHAnsi"/>
          <w:color w:val="121212"/>
          <w:lang w:eastAsia="en-GB"/>
        </w:rPr>
        <w:t xml:space="preserve"> </w:t>
      </w:r>
    </w:p>
    <w:p w14:paraId="18E6032A" w14:textId="77777777" w:rsidR="00515EB9" w:rsidRDefault="00515EB9" w:rsidP="007C7321">
      <w:pPr>
        <w:keepNext/>
        <w:keepLines/>
        <w:rPr>
          <w:rFonts w:cstheme="minorHAnsi"/>
          <w:color w:val="121212"/>
          <w:lang w:eastAsia="en-GB"/>
        </w:rPr>
      </w:pPr>
    </w:p>
    <w:p w14:paraId="4B141A4E" w14:textId="77777777" w:rsidR="00EA261E" w:rsidRDefault="00515EB9" w:rsidP="00EA261E">
      <w:pPr>
        <w:keepNext/>
        <w:keepLines/>
        <w:rPr>
          <w:rFonts w:asciiTheme="minorHAnsi" w:hAnsiTheme="minorHAnsi" w:cstheme="minorHAnsi"/>
          <w:color w:val="121212"/>
          <w:lang w:eastAsia="en-GB"/>
        </w:rPr>
      </w:pPr>
      <w:r w:rsidRPr="007C7321">
        <w:rPr>
          <w:rFonts w:asciiTheme="minorHAnsi" w:hAnsiTheme="minorHAnsi" w:cstheme="minorHAnsi"/>
          <w:color w:val="121212"/>
          <w:lang w:eastAsia="en-GB"/>
        </w:rPr>
        <w:t xml:space="preserve">Sheila Jeffreys (2014, </w:t>
      </w:r>
      <w:r w:rsidR="00457764" w:rsidRPr="007C7321">
        <w:rPr>
          <w:rFonts w:asciiTheme="minorHAnsi" w:hAnsiTheme="minorHAnsi" w:cstheme="minorHAnsi"/>
          <w:i/>
          <w:color w:val="121212"/>
          <w:lang w:eastAsia="en-GB"/>
        </w:rPr>
        <w:t>Gender Hurts: a feminist analysis of the politics of transgenderism</w:t>
      </w:r>
      <w:r w:rsidR="00457764" w:rsidRPr="007C7321">
        <w:rPr>
          <w:rFonts w:asciiTheme="minorHAnsi" w:hAnsiTheme="minorHAnsi" w:cstheme="minorHAnsi"/>
          <w:color w:val="121212"/>
          <w:lang w:eastAsia="en-GB"/>
        </w:rPr>
        <w:t>)</w:t>
      </w:r>
      <w:r w:rsidRPr="007C7321">
        <w:rPr>
          <w:rFonts w:asciiTheme="minorHAnsi" w:hAnsiTheme="minorHAnsi" w:cstheme="minorHAnsi"/>
          <w:color w:val="121212"/>
          <w:lang w:eastAsia="en-GB"/>
        </w:rPr>
        <w:t xml:space="preserve"> has detailed how t</w:t>
      </w:r>
      <w:r w:rsidR="00834218" w:rsidRPr="007C7321">
        <w:rPr>
          <w:rFonts w:asciiTheme="minorHAnsi" w:hAnsiTheme="minorHAnsi" w:cstheme="minorHAnsi"/>
          <w:color w:val="121212"/>
          <w:lang w:eastAsia="en-GB"/>
        </w:rPr>
        <w:t>rans ideology</w:t>
      </w:r>
      <w:r w:rsidRPr="007C7321">
        <w:rPr>
          <w:rFonts w:asciiTheme="minorHAnsi" w:hAnsiTheme="minorHAnsi" w:cstheme="minorHAnsi"/>
          <w:color w:val="121212"/>
          <w:lang w:eastAsia="en-GB"/>
        </w:rPr>
        <w:t>,</w:t>
      </w:r>
      <w:r w:rsidR="00834218" w:rsidRPr="007C7321">
        <w:rPr>
          <w:rFonts w:asciiTheme="minorHAnsi" w:hAnsiTheme="minorHAnsi" w:cstheme="minorHAnsi"/>
          <w:color w:val="121212"/>
          <w:lang w:eastAsia="en-GB"/>
        </w:rPr>
        <w:t xml:space="preserve"> developed </w:t>
      </w:r>
      <w:r w:rsidR="00F87D48" w:rsidRPr="007C7321">
        <w:rPr>
          <w:rFonts w:asciiTheme="minorHAnsi" w:hAnsiTheme="minorHAnsi" w:cstheme="minorHAnsi"/>
          <w:color w:val="121212"/>
          <w:lang w:eastAsia="en-GB"/>
        </w:rPr>
        <w:t xml:space="preserve">by “a powerful international men’s sexual rights movement”, </w:t>
      </w:r>
      <w:r w:rsidR="00C04E9A" w:rsidRPr="007C7321">
        <w:rPr>
          <w:rFonts w:asciiTheme="minorHAnsi" w:hAnsiTheme="minorHAnsi" w:cstheme="minorHAnsi"/>
          <w:color w:val="121212"/>
          <w:lang w:eastAsia="en-GB"/>
        </w:rPr>
        <w:t xml:space="preserve">grew out of organisations in the USA to support crossdressing men.  In 1995, </w:t>
      </w:r>
      <w:r w:rsidR="001F7E7E" w:rsidRPr="007C7321">
        <w:rPr>
          <w:rFonts w:asciiTheme="minorHAnsi" w:hAnsiTheme="minorHAnsi" w:cstheme="minorHAnsi"/>
          <w:color w:val="121212"/>
          <w:lang w:eastAsia="en-GB"/>
        </w:rPr>
        <w:t xml:space="preserve">they issued </w:t>
      </w:r>
      <w:r w:rsidR="00C04E9A" w:rsidRPr="007C7321">
        <w:rPr>
          <w:rFonts w:asciiTheme="minorHAnsi" w:hAnsiTheme="minorHAnsi" w:cstheme="minorHAnsi"/>
          <w:color w:val="121212"/>
          <w:lang w:eastAsia="en-GB"/>
        </w:rPr>
        <w:t xml:space="preserve">an </w:t>
      </w:r>
      <w:r w:rsidR="001F7E7E" w:rsidRPr="007C7321">
        <w:rPr>
          <w:rFonts w:asciiTheme="minorHAnsi" w:hAnsiTheme="minorHAnsi" w:cstheme="minorHAnsi"/>
          <w:color w:val="121212"/>
          <w:lang w:eastAsia="en-GB"/>
        </w:rPr>
        <w:t>“</w:t>
      </w:r>
      <w:r w:rsidR="00C04E9A" w:rsidRPr="007C7321">
        <w:rPr>
          <w:rFonts w:asciiTheme="minorHAnsi" w:hAnsiTheme="minorHAnsi" w:cstheme="minorHAnsi"/>
          <w:color w:val="121212"/>
          <w:lang w:eastAsia="en-GB"/>
        </w:rPr>
        <w:t>International Bill of Transgender Rights</w:t>
      </w:r>
      <w:r w:rsidR="001F7E7E" w:rsidRPr="007C7321">
        <w:rPr>
          <w:rFonts w:asciiTheme="minorHAnsi" w:hAnsiTheme="minorHAnsi" w:cstheme="minorHAnsi"/>
          <w:color w:val="121212"/>
          <w:lang w:eastAsia="en-GB"/>
        </w:rPr>
        <w:t>”</w:t>
      </w:r>
      <w:r w:rsidR="00C04E9A" w:rsidRPr="007C7321">
        <w:rPr>
          <w:rFonts w:asciiTheme="minorHAnsi" w:hAnsiTheme="minorHAnsi" w:cstheme="minorHAnsi"/>
          <w:color w:val="121212"/>
          <w:lang w:eastAsia="en-GB"/>
        </w:rPr>
        <w:t xml:space="preserve">, which, although it had no legal status, has now </w:t>
      </w:r>
      <w:r w:rsidR="001F7E7E" w:rsidRPr="007C7321">
        <w:rPr>
          <w:rFonts w:asciiTheme="minorHAnsi" w:hAnsiTheme="minorHAnsi" w:cstheme="minorHAnsi"/>
          <w:color w:val="121212"/>
          <w:lang w:eastAsia="en-GB"/>
        </w:rPr>
        <w:t>“</w:t>
      </w:r>
      <w:r w:rsidR="00C04E9A" w:rsidRPr="007C7321">
        <w:rPr>
          <w:rFonts w:asciiTheme="minorHAnsi" w:hAnsiTheme="minorHAnsi" w:cstheme="minorHAnsi"/>
          <w:color w:val="121212"/>
          <w:lang w:eastAsia="en-GB"/>
        </w:rPr>
        <w:t xml:space="preserve">been incorporated in domestic law </w:t>
      </w:r>
      <w:r w:rsidR="001F7E7E" w:rsidRPr="007C7321">
        <w:rPr>
          <w:rFonts w:asciiTheme="minorHAnsi" w:hAnsiTheme="minorHAnsi" w:cstheme="minorHAnsi"/>
          <w:color w:val="121212"/>
          <w:lang w:eastAsia="en-GB"/>
        </w:rPr>
        <w:t>in many countries” and “provided the template for what became, [in 2005], the gender identity rights section of the Yogyakarta Principles”.</w:t>
      </w:r>
      <w:r w:rsidR="00F87D48" w:rsidRPr="007C7321">
        <w:rPr>
          <w:rFonts w:asciiTheme="minorHAnsi" w:hAnsiTheme="minorHAnsi" w:cstheme="minorHAnsi"/>
          <w:color w:val="121212"/>
          <w:lang w:eastAsia="en-GB"/>
        </w:rPr>
        <w:t xml:space="preserve"> </w:t>
      </w:r>
      <w:hyperlink r:id="rId33" w:history="1">
        <w:r w:rsidR="00EB4C3B" w:rsidRPr="007C7321">
          <w:rPr>
            <w:rStyle w:val="Hyperlink"/>
            <w:rFonts w:asciiTheme="minorHAnsi" w:hAnsiTheme="minorHAnsi" w:cstheme="minorHAnsi"/>
            <w:lang w:eastAsia="en-GB"/>
          </w:rPr>
          <w:t>http://drradfem.org/enforcing-mens-sexual-rights-in-international-human-rights-law</w:t>
        </w:r>
        <w:r w:rsidR="00EB4C3B" w:rsidRPr="00C70B6F">
          <w:rPr>
            <w:rStyle w:val="Hyperlink"/>
            <w:rFonts w:asciiTheme="minorHAnsi" w:hAnsiTheme="minorHAnsi" w:cstheme="minorHAnsi"/>
            <w:lang w:eastAsia="en-GB"/>
          </w:rPr>
          <w:t>/</w:t>
        </w:r>
      </w:hyperlink>
      <w:r w:rsidR="00EA261E">
        <w:rPr>
          <w:rFonts w:asciiTheme="minorHAnsi" w:hAnsiTheme="minorHAnsi" w:cstheme="minorHAnsi"/>
          <w:color w:val="121212"/>
          <w:lang w:eastAsia="en-GB"/>
        </w:rPr>
        <w:t xml:space="preserve">.  </w:t>
      </w:r>
    </w:p>
    <w:p w14:paraId="5D41F714" w14:textId="77777777" w:rsidR="00EA261E" w:rsidRDefault="00EA261E" w:rsidP="00EA261E">
      <w:pPr>
        <w:keepNext/>
        <w:keepLines/>
        <w:rPr>
          <w:rFonts w:asciiTheme="minorHAnsi" w:hAnsiTheme="minorHAnsi" w:cstheme="minorHAnsi"/>
          <w:color w:val="121212"/>
          <w:lang w:eastAsia="en-GB"/>
        </w:rPr>
      </w:pPr>
    </w:p>
    <w:p w14:paraId="46B0A4D0" w14:textId="5BCF381C" w:rsidR="00EA261E" w:rsidRPr="00EA261E" w:rsidRDefault="00EA261E" w:rsidP="00EA261E">
      <w:pPr>
        <w:keepNext/>
        <w:keepLines/>
        <w:rPr>
          <w:rFonts w:asciiTheme="minorHAnsi" w:hAnsiTheme="minorHAnsi" w:cstheme="minorHAnsi"/>
          <w:color w:val="121212"/>
          <w:lang w:eastAsia="en-GB"/>
        </w:rPr>
      </w:pPr>
      <w:r w:rsidRPr="00EA261E">
        <w:rPr>
          <w:rFonts w:asciiTheme="minorHAnsi" w:hAnsiTheme="minorHAnsi" w:cstheme="minorHAnsi"/>
          <w:color w:val="121212"/>
          <w:lang w:eastAsia="en-GB"/>
        </w:rPr>
        <w:t>Everything trans people had sought for decades, such as better treatment, more research into gender dysphoria and greater protection from harassment and discrimination, became absorbed into a single demand: instant, unfettered gender self-identification</w:t>
      </w:r>
      <w:r>
        <w:rPr>
          <w:rFonts w:asciiTheme="minorHAnsi" w:hAnsiTheme="minorHAnsi" w:cstheme="minorHAnsi"/>
          <w:color w:val="121212"/>
          <w:lang w:eastAsia="en-GB"/>
        </w:rPr>
        <w:t xml:space="preserve">.  </w:t>
      </w:r>
      <w:r w:rsidRPr="00EA261E">
        <w:rPr>
          <w:rFonts w:asciiTheme="minorHAnsi" w:hAnsiTheme="minorHAnsi" w:cstheme="minorHAnsi"/>
          <w:color w:val="121212"/>
          <w:lang w:eastAsia="en-GB"/>
        </w:rPr>
        <w:t xml:space="preserve">The demand bears a superficial resemblance to a civil-rights movement, says Chetan Bhatt, a sociologist at the London School of Economics. But unlike grass-roots human-rights movements, its development has been top-down: </w:t>
      </w:r>
      <w:r>
        <w:rPr>
          <w:rFonts w:asciiTheme="minorHAnsi" w:hAnsiTheme="minorHAnsi" w:cstheme="minorHAnsi"/>
          <w:color w:val="121212"/>
          <w:lang w:eastAsia="en-GB"/>
        </w:rPr>
        <w:t>i</w:t>
      </w:r>
      <w:r w:rsidRPr="00EA261E">
        <w:rPr>
          <w:rFonts w:asciiTheme="minorHAnsi" w:hAnsiTheme="minorHAnsi" w:cstheme="minorHAnsi"/>
          <w:color w:val="121212"/>
          <w:lang w:eastAsia="en-GB"/>
        </w:rPr>
        <w:t>t originated in elite institutions, including governments, universities, gender clinics and large charities, rather than community-based groups.</w:t>
      </w:r>
    </w:p>
    <w:p w14:paraId="01AFA4A5" w14:textId="77777777" w:rsidR="00515EB9" w:rsidRDefault="00515EB9" w:rsidP="007C7321">
      <w:pPr>
        <w:keepNext/>
        <w:keepLines/>
        <w:rPr>
          <w:rFonts w:asciiTheme="minorHAnsi" w:hAnsiTheme="minorHAnsi" w:cstheme="minorHAnsi"/>
          <w:color w:val="121212"/>
          <w:lang w:eastAsia="en-GB"/>
        </w:rPr>
      </w:pPr>
    </w:p>
    <w:p w14:paraId="61101558" w14:textId="77777777" w:rsidR="00DD5C8C" w:rsidRDefault="00DB5619" w:rsidP="00496006">
      <w:pPr>
        <w:rPr>
          <w:rFonts w:asciiTheme="minorHAnsi" w:hAnsiTheme="minorHAnsi" w:cstheme="minorHAnsi"/>
        </w:rPr>
      </w:pPr>
      <w:r>
        <w:rPr>
          <w:rFonts w:asciiTheme="minorHAnsi" w:hAnsiTheme="minorHAnsi" w:cstheme="minorHAnsi"/>
        </w:rPr>
        <w:t xml:space="preserve">According to Professor Michael Biggs, the transgender movement has been so successful </w:t>
      </w:r>
      <w:r w:rsidR="004C4D0B">
        <w:rPr>
          <w:rFonts w:asciiTheme="minorHAnsi" w:hAnsiTheme="minorHAnsi" w:cstheme="minorHAnsi"/>
        </w:rPr>
        <w:t xml:space="preserve">in transforming cultural norms and institutions </w:t>
      </w:r>
      <w:r>
        <w:rPr>
          <w:rFonts w:asciiTheme="minorHAnsi" w:hAnsiTheme="minorHAnsi" w:cstheme="minorHAnsi"/>
        </w:rPr>
        <w:t xml:space="preserve">because it is well-funded by </w:t>
      </w:r>
      <w:r w:rsidR="00A0169C">
        <w:rPr>
          <w:rFonts w:asciiTheme="minorHAnsi" w:hAnsiTheme="minorHAnsi" w:cstheme="minorHAnsi"/>
        </w:rPr>
        <w:t xml:space="preserve">American billionaires and </w:t>
      </w:r>
      <w:r>
        <w:rPr>
          <w:rFonts w:asciiTheme="minorHAnsi" w:hAnsiTheme="minorHAnsi" w:cstheme="minorHAnsi"/>
        </w:rPr>
        <w:t xml:space="preserve">large American charities, such as the Open Society Foundation, the Arcus and </w:t>
      </w:r>
      <w:proofErr w:type="spellStart"/>
      <w:r>
        <w:rPr>
          <w:rFonts w:asciiTheme="minorHAnsi" w:hAnsiTheme="minorHAnsi" w:cstheme="minorHAnsi"/>
        </w:rPr>
        <w:t>Tawani</w:t>
      </w:r>
      <w:proofErr w:type="spellEnd"/>
      <w:r>
        <w:rPr>
          <w:rFonts w:asciiTheme="minorHAnsi" w:hAnsiTheme="minorHAnsi" w:cstheme="minorHAnsi"/>
        </w:rPr>
        <w:t xml:space="preserve"> Foundations, </w:t>
      </w:r>
      <w:r w:rsidR="004C4D0B">
        <w:rPr>
          <w:rFonts w:asciiTheme="minorHAnsi" w:hAnsiTheme="minorHAnsi" w:cstheme="minorHAnsi"/>
        </w:rPr>
        <w:t xml:space="preserve">and </w:t>
      </w:r>
      <w:r w:rsidR="00A0169C">
        <w:rPr>
          <w:rFonts w:asciiTheme="minorHAnsi" w:hAnsiTheme="minorHAnsi" w:cstheme="minorHAnsi"/>
        </w:rPr>
        <w:t xml:space="preserve">also </w:t>
      </w:r>
      <w:r w:rsidR="004C4D0B">
        <w:rPr>
          <w:rFonts w:asciiTheme="minorHAnsi" w:hAnsiTheme="minorHAnsi" w:cstheme="minorHAnsi"/>
        </w:rPr>
        <w:t>sup</w:t>
      </w:r>
      <w:r>
        <w:rPr>
          <w:rFonts w:asciiTheme="minorHAnsi" w:hAnsiTheme="minorHAnsi" w:cstheme="minorHAnsi"/>
        </w:rPr>
        <w:t>ported by sponsorship from pharmaceutical companies and medical providers.</w:t>
      </w:r>
      <w:r w:rsidR="00D546FC">
        <w:t xml:space="preserve">  </w:t>
      </w:r>
      <w:hyperlink r:id="rId34" w:history="1">
        <w:r w:rsidR="00DD5C8C" w:rsidRPr="00221DBA">
          <w:rPr>
            <w:rStyle w:val="Hyperlink"/>
            <w:rFonts w:asciiTheme="minorHAnsi" w:hAnsiTheme="minorHAnsi" w:cstheme="minorHAnsi"/>
          </w:rPr>
          <w:t>https://4thwavenow.com/2018/05/25/the-open-society-foundations-the-transgender-movement/</w:t>
        </w:r>
      </w:hyperlink>
    </w:p>
    <w:p w14:paraId="410FC808" w14:textId="77777777" w:rsidR="00DD5C8C" w:rsidRDefault="00DD5C8C" w:rsidP="00496006">
      <w:pPr>
        <w:rPr>
          <w:rFonts w:asciiTheme="minorHAnsi" w:hAnsiTheme="minorHAnsi" w:cstheme="minorHAnsi"/>
        </w:rPr>
      </w:pPr>
    </w:p>
    <w:p w14:paraId="1579A670" w14:textId="77777777" w:rsidR="00DD5C8C" w:rsidRDefault="00D546FC" w:rsidP="00DD5C8C">
      <w:pPr>
        <w:rPr>
          <w:rFonts w:asciiTheme="minorHAnsi" w:hAnsiTheme="minorHAnsi" w:cstheme="minorHAnsi"/>
        </w:rPr>
      </w:pPr>
      <w:r>
        <w:rPr>
          <w:rFonts w:asciiTheme="minorHAnsi" w:hAnsiTheme="minorHAnsi" w:cstheme="minorHAnsi"/>
        </w:rPr>
        <w:t>F</w:t>
      </w:r>
      <w:r w:rsidRPr="00280E7C">
        <w:rPr>
          <w:rFonts w:asciiTheme="minorHAnsi" w:hAnsiTheme="minorHAnsi" w:cstheme="minorHAnsi"/>
        </w:rPr>
        <w:t xml:space="preserve">unding </w:t>
      </w:r>
      <w:r>
        <w:rPr>
          <w:rFonts w:asciiTheme="minorHAnsi" w:hAnsiTheme="minorHAnsi" w:cstheme="minorHAnsi"/>
        </w:rPr>
        <w:t xml:space="preserve">from these sources is </w:t>
      </w:r>
      <w:r w:rsidR="00926086">
        <w:rPr>
          <w:rFonts w:asciiTheme="minorHAnsi" w:hAnsiTheme="minorHAnsi" w:cstheme="minorHAnsi"/>
        </w:rPr>
        <w:t xml:space="preserve">also </w:t>
      </w:r>
      <w:r>
        <w:rPr>
          <w:rFonts w:asciiTheme="minorHAnsi" w:hAnsiTheme="minorHAnsi" w:cstheme="minorHAnsi"/>
        </w:rPr>
        <w:t xml:space="preserve">suspected of supporting UK </w:t>
      </w:r>
      <w:r w:rsidRPr="00280E7C">
        <w:rPr>
          <w:rFonts w:asciiTheme="minorHAnsi" w:hAnsiTheme="minorHAnsi" w:cstheme="minorHAnsi"/>
        </w:rPr>
        <w:t xml:space="preserve">lobby </w:t>
      </w:r>
      <w:r w:rsidR="00926086" w:rsidRPr="00280E7C">
        <w:rPr>
          <w:rFonts w:asciiTheme="minorHAnsi" w:hAnsiTheme="minorHAnsi" w:cstheme="minorHAnsi"/>
        </w:rPr>
        <w:t xml:space="preserve">trans </w:t>
      </w:r>
      <w:r w:rsidRPr="00280E7C">
        <w:rPr>
          <w:rFonts w:asciiTheme="minorHAnsi" w:hAnsiTheme="minorHAnsi" w:cstheme="minorHAnsi"/>
        </w:rPr>
        <w:t>groups</w:t>
      </w:r>
      <w:r>
        <w:rPr>
          <w:rFonts w:asciiTheme="minorHAnsi" w:hAnsiTheme="minorHAnsi" w:cstheme="minorHAnsi"/>
        </w:rPr>
        <w:t xml:space="preserve">, </w:t>
      </w:r>
      <w:r w:rsidR="00DD5C8C">
        <w:rPr>
          <w:rFonts w:asciiTheme="minorHAnsi" w:hAnsiTheme="minorHAnsi" w:cstheme="minorHAnsi"/>
        </w:rPr>
        <w:t>for example,</w:t>
      </w:r>
      <w:r w:rsidRPr="009E1298">
        <w:rPr>
          <w:rFonts w:asciiTheme="minorHAnsi" w:hAnsiTheme="minorHAnsi" w:cstheme="minorHAnsi"/>
        </w:rPr>
        <w:t xml:space="preserve"> Stonewall and Mermaids</w:t>
      </w:r>
      <w:r>
        <w:rPr>
          <w:rFonts w:asciiTheme="minorHAnsi" w:hAnsiTheme="minorHAnsi" w:cstheme="minorHAnsi"/>
        </w:rPr>
        <w:t xml:space="preserve">, who have then </w:t>
      </w:r>
      <w:r w:rsidRPr="009E1298">
        <w:rPr>
          <w:rFonts w:asciiTheme="minorHAnsi" w:hAnsiTheme="minorHAnsi" w:cstheme="minorHAnsi"/>
        </w:rPr>
        <w:t>received large amounts of public funding</w:t>
      </w:r>
      <w:r w:rsidR="00DD5C8C">
        <w:rPr>
          <w:rFonts w:asciiTheme="minorHAnsi" w:hAnsiTheme="minorHAnsi" w:cstheme="minorHAnsi"/>
        </w:rPr>
        <w:t>, such as from the National Lottery and charities,</w:t>
      </w:r>
      <w:r w:rsidRPr="009E1298">
        <w:rPr>
          <w:rFonts w:asciiTheme="minorHAnsi" w:hAnsiTheme="minorHAnsi" w:cstheme="minorHAnsi"/>
        </w:rPr>
        <w:t xml:space="preserve"> and public recognition.</w:t>
      </w:r>
      <w:r w:rsidR="00DD5C8C">
        <w:rPr>
          <w:rFonts w:asciiTheme="minorHAnsi" w:hAnsiTheme="minorHAnsi" w:cstheme="minorHAnsi"/>
        </w:rPr>
        <w:t xml:space="preserve"> </w:t>
      </w:r>
      <w:r w:rsidR="00DD5C8C" w:rsidRPr="009E1298">
        <w:rPr>
          <w:rFonts w:asciiTheme="minorHAnsi" w:hAnsiTheme="minorHAnsi" w:cstheme="minorHAnsi"/>
        </w:rPr>
        <w:t xml:space="preserve">They have produced free training materials </w:t>
      </w:r>
      <w:r w:rsidR="00DD5C8C">
        <w:rPr>
          <w:rFonts w:asciiTheme="minorHAnsi" w:hAnsiTheme="minorHAnsi" w:cstheme="minorHAnsi"/>
        </w:rPr>
        <w:t>for</w:t>
      </w:r>
      <w:r w:rsidR="00DD5C8C" w:rsidRPr="00280E7C">
        <w:rPr>
          <w:rFonts w:asciiTheme="minorHAnsi" w:hAnsiTheme="minorHAnsi" w:cstheme="minorHAnsi"/>
        </w:rPr>
        <w:t xml:space="preserve"> </w:t>
      </w:r>
      <w:r w:rsidR="00DD5C8C">
        <w:rPr>
          <w:rFonts w:asciiTheme="minorHAnsi" w:hAnsiTheme="minorHAnsi" w:cstheme="minorHAnsi"/>
        </w:rPr>
        <w:t xml:space="preserve">UK </w:t>
      </w:r>
      <w:r w:rsidR="00DD5C8C" w:rsidRPr="00280E7C">
        <w:rPr>
          <w:rFonts w:asciiTheme="minorHAnsi" w:hAnsiTheme="minorHAnsi" w:cstheme="minorHAnsi"/>
        </w:rPr>
        <w:t>schools and public services</w:t>
      </w:r>
      <w:r w:rsidR="00DD5C8C">
        <w:rPr>
          <w:rFonts w:asciiTheme="minorHAnsi" w:hAnsiTheme="minorHAnsi" w:cstheme="minorHAnsi"/>
        </w:rPr>
        <w:t xml:space="preserve">, which </w:t>
      </w:r>
      <w:r w:rsidR="00DD5C8C" w:rsidRPr="009E1298">
        <w:rPr>
          <w:rFonts w:asciiTheme="minorHAnsi" w:hAnsiTheme="minorHAnsi" w:cstheme="minorHAnsi"/>
        </w:rPr>
        <w:t xml:space="preserve">do not acknowledge the lack of evidence base for their </w:t>
      </w:r>
      <w:proofErr w:type="gramStart"/>
      <w:r w:rsidR="00DD5C8C" w:rsidRPr="009E1298">
        <w:rPr>
          <w:rFonts w:asciiTheme="minorHAnsi" w:hAnsiTheme="minorHAnsi" w:cstheme="minorHAnsi"/>
        </w:rPr>
        <w:t>recommendations, or</w:t>
      </w:r>
      <w:proofErr w:type="gramEnd"/>
      <w:r w:rsidR="00DD5C8C" w:rsidRPr="009E1298">
        <w:rPr>
          <w:rFonts w:asciiTheme="minorHAnsi" w:hAnsiTheme="minorHAnsi" w:cstheme="minorHAnsi"/>
        </w:rPr>
        <w:t xml:space="preserve"> reflect debates between professionals in the field</w:t>
      </w:r>
      <w:r w:rsidR="00DD5C8C">
        <w:rPr>
          <w:rFonts w:asciiTheme="minorHAnsi" w:hAnsiTheme="minorHAnsi" w:cstheme="minorHAnsi"/>
        </w:rPr>
        <w:t xml:space="preserve">.  These groups have also </w:t>
      </w:r>
      <w:r w:rsidR="00DD5C8C" w:rsidRPr="009E1298">
        <w:rPr>
          <w:rFonts w:asciiTheme="minorHAnsi" w:hAnsiTheme="minorHAnsi" w:cstheme="minorHAnsi"/>
        </w:rPr>
        <w:t xml:space="preserve">received contracts to write codes of guidance for </w:t>
      </w:r>
      <w:r w:rsidR="00DD5C8C">
        <w:rPr>
          <w:rFonts w:asciiTheme="minorHAnsi" w:hAnsiTheme="minorHAnsi" w:cstheme="minorHAnsi"/>
        </w:rPr>
        <w:t xml:space="preserve">the </w:t>
      </w:r>
      <w:r w:rsidR="00DD5C8C" w:rsidRPr="009E1298">
        <w:rPr>
          <w:rFonts w:asciiTheme="minorHAnsi" w:hAnsiTheme="minorHAnsi" w:cstheme="minorHAnsi"/>
        </w:rPr>
        <w:t>NHS, and to deliver training in schools. These programmes often make recommendations that contravene Safeguarding legislation and misrepresent the Equality Act.</w:t>
      </w:r>
      <w:r w:rsidR="00DD5C8C" w:rsidRPr="00280E7C">
        <w:rPr>
          <w:rFonts w:asciiTheme="minorHAnsi" w:hAnsiTheme="minorHAnsi" w:cstheme="minorHAnsi"/>
        </w:rPr>
        <w:t xml:space="preserve"> </w:t>
      </w:r>
    </w:p>
    <w:p w14:paraId="76F2CDC2" w14:textId="77777777" w:rsidR="00D546FC" w:rsidRDefault="00D546FC" w:rsidP="00496006">
      <w:pPr>
        <w:rPr>
          <w:rFonts w:asciiTheme="minorHAnsi" w:hAnsiTheme="minorHAnsi" w:cstheme="minorHAnsi"/>
        </w:rPr>
      </w:pPr>
    </w:p>
    <w:p w14:paraId="5BCC78B8" w14:textId="77777777" w:rsidR="001F7E7E" w:rsidRDefault="001F7E7E" w:rsidP="007C7321">
      <w:pPr>
        <w:keepNext/>
        <w:keepLines/>
        <w:rPr>
          <w:rFonts w:ascii="Garamond" w:hAnsi="Garamond"/>
          <w:color w:val="222222"/>
          <w:sz w:val="27"/>
          <w:szCs w:val="27"/>
          <w:shd w:val="clear" w:color="auto" w:fill="FFFFFF"/>
        </w:rPr>
      </w:pPr>
      <w:r>
        <w:rPr>
          <w:rFonts w:asciiTheme="minorHAnsi" w:hAnsiTheme="minorHAnsi" w:cstheme="minorHAnsi"/>
        </w:rPr>
        <w:t xml:space="preserve">Trans ideology </w:t>
      </w:r>
      <w:r w:rsidRPr="003A599F">
        <w:rPr>
          <w:rFonts w:asciiTheme="minorHAnsi" w:hAnsiTheme="minorHAnsi" w:cstheme="minorHAnsi"/>
        </w:rPr>
        <w:t>has been taken up in the UK by Stonewall as a human rights issue</w:t>
      </w:r>
      <w:r>
        <w:rPr>
          <w:rFonts w:asciiTheme="minorHAnsi" w:hAnsiTheme="minorHAnsi" w:cstheme="minorHAnsi"/>
        </w:rPr>
        <w:t>.</w:t>
      </w:r>
    </w:p>
    <w:p w14:paraId="4E4024C0" w14:textId="77777777" w:rsidR="007F7B97" w:rsidRDefault="00D546FC" w:rsidP="007C7321">
      <w:pPr>
        <w:pStyle w:val="Default"/>
        <w:rPr>
          <w:rFonts w:asciiTheme="minorHAnsi" w:hAnsiTheme="minorHAnsi" w:cstheme="minorHAnsi"/>
        </w:rPr>
      </w:pPr>
      <w:r w:rsidRPr="007C7321">
        <w:rPr>
          <w:rFonts w:asciiTheme="minorHAnsi" w:hAnsiTheme="minorHAnsi" w:cstheme="minorHAnsi"/>
        </w:rPr>
        <w:t>T</w:t>
      </w:r>
      <w:r w:rsidR="00897F69">
        <w:rPr>
          <w:rFonts w:asciiTheme="minorHAnsi" w:hAnsiTheme="minorHAnsi" w:cstheme="minorHAnsi"/>
        </w:rPr>
        <w:t>oday, t</w:t>
      </w:r>
      <w:r w:rsidRPr="007C7321">
        <w:rPr>
          <w:rFonts w:asciiTheme="minorHAnsi" w:hAnsiTheme="minorHAnsi" w:cstheme="minorHAnsi"/>
        </w:rPr>
        <w:t xml:space="preserve">hose who speak out </w:t>
      </w:r>
      <w:r w:rsidR="00897F69">
        <w:rPr>
          <w:rFonts w:asciiTheme="minorHAnsi" w:hAnsiTheme="minorHAnsi" w:cstheme="minorHAnsi"/>
        </w:rPr>
        <w:t xml:space="preserve">against the erosion of women’s sex-based rights </w:t>
      </w:r>
      <w:r w:rsidRPr="007C7321">
        <w:rPr>
          <w:rFonts w:asciiTheme="minorHAnsi" w:hAnsiTheme="minorHAnsi" w:cstheme="minorHAnsi"/>
        </w:rPr>
        <w:t xml:space="preserve">continue to have their words distorted, to be trolled and threatened with physical violence by a mixture </w:t>
      </w:r>
      <w:r w:rsidRPr="007C7321">
        <w:rPr>
          <w:rFonts w:asciiTheme="minorHAnsi" w:hAnsiTheme="minorHAnsi" w:cstheme="minorHAnsi"/>
        </w:rPr>
        <w:lastRenderedPageBreak/>
        <w:t>of trans people and transactivist supporters, frequentl</w:t>
      </w:r>
      <w:r w:rsidR="001F7E7E" w:rsidRPr="00C81EFC">
        <w:rPr>
          <w:rFonts w:asciiTheme="minorHAnsi" w:hAnsiTheme="minorHAnsi" w:cstheme="minorHAnsi"/>
        </w:rPr>
        <w:t>y angry young women and men who</w:t>
      </w:r>
      <w:r w:rsidR="001F7E7E">
        <w:rPr>
          <w:rFonts w:asciiTheme="minorHAnsi" w:hAnsiTheme="minorHAnsi" w:cstheme="minorHAnsi"/>
        </w:rPr>
        <w:t xml:space="preserve"> </w:t>
      </w:r>
      <w:r w:rsidRPr="007C7321">
        <w:rPr>
          <w:rFonts w:asciiTheme="minorHAnsi" w:hAnsiTheme="minorHAnsi" w:cstheme="minorHAnsi"/>
        </w:rPr>
        <w:t>see it as a discrimination/equal rights issue for a vulnerable group at</w:t>
      </w:r>
      <w:r w:rsidR="00897F69">
        <w:rPr>
          <w:rFonts w:asciiTheme="minorHAnsi" w:hAnsiTheme="minorHAnsi" w:cstheme="minorHAnsi"/>
        </w:rPr>
        <w:t xml:space="preserve"> high</w:t>
      </w:r>
      <w:r w:rsidRPr="007C7321">
        <w:rPr>
          <w:rFonts w:asciiTheme="minorHAnsi" w:hAnsiTheme="minorHAnsi" w:cstheme="minorHAnsi"/>
        </w:rPr>
        <w:t xml:space="preserve"> risk of suicide. </w:t>
      </w:r>
      <w:r w:rsidR="00897F69">
        <w:rPr>
          <w:rFonts w:asciiTheme="minorHAnsi" w:hAnsiTheme="minorHAnsi" w:cstheme="minorHAnsi"/>
        </w:rPr>
        <w:t xml:space="preserve">This view derives from research which concluded </w:t>
      </w:r>
      <w:r w:rsidR="00897F69" w:rsidRPr="00D565B4">
        <w:rPr>
          <w:rFonts w:asciiTheme="minorHAnsi" w:hAnsiTheme="minorHAnsi" w:cstheme="minorHAnsi"/>
        </w:rPr>
        <w:t>that almost half of transgender young people attempt suicide.</w:t>
      </w:r>
      <w:r w:rsidR="00897F69">
        <w:rPr>
          <w:rFonts w:asciiTheme="minorHAnsi" w:hAnsiTheme="minorHAnsi" w:cstheme="minorHAnsi"/>
        </w:rPr>
        <w:t xml:space="preserve"> However, </w:t>
      </w:r>
      <w:r w:rsidR="00897F69" w:rsidRPr="00D565B4">
        <w:rPr>
          <w:rFonts w:asciiTheme="minorHAnsi" w:hAnsiTheme="minorHAnsi" w:cstheme="minorHAnsi"/>
        </w:rPr>
        <w:t xml:space="preserve">fundamental methodology issues </w:t>
      </w:r>
      <w:r w:rsidR="00897F69">
        <w:rPr>
          <w:rFonts w:asciiTheme="minorHAnsi" w:hAnsiTheme="minorHAnsi" w:cstheme="minorHAnsi"/>
        </w:rPr>
        <w:t xml:space="preserve">have been identified </w:t>
      </w:r>
      <w:r w:rsidR="00897F69" w:rsidRPr="00D565B4">
        <w:rPr>
          <w:rFonts w:asciiTheme="minorHAnsi" w:hAnsiTheme="minorHAnsi" w:cstheme="minorHAnsi"/>
        </w:rPr>
        <w:t xml:space="preserve">with </w:t>
      </w:r>
      <w:r w:rsidR="00897F69">
        <w:rPr>
          <w:rFonts w:asciiTheme="minorHAnsi" w:hAnsiTheme="minorHAnsi" w:cstheme="minorHAnsi"/>
        </w:rPr>
        <w:t xml:space="preserve">these </w:t>
      </w:r>
      <w:r w:rsidR="00897F69" w:rsidRPr="00D565B4">
        <w:rPr>
          <w:rFonts w:asciiTheme="minorHAnsi" w:hAnsiTheme="minorHAnsi" w:cstheme="minorHAnsi"/>
        </w:rPr>
        <w:t>UK studies</w:t>
      </w:r>
      <w:r w:rsidR="00897F69">
        <w:rPr>
          <w:rFonts w:asciiTheme="minorHAnsi" w:hAnsiTheme="minorHAnsi" w:cstheme="minorHAnsi"/>
        </w:rPr>
        <w:t xml:space="preserve">, resulting in </w:t>
      </w:r>
      <w:r w:rsidR="00897F69" w:rsidRPr="00D565B4">
        <w:rPr>
          <w:rFonts w:asciiTheme="minorHAnsi" w:hAnsiTheme="minorHAnsi" w:cstheme="minorHAnsi"/>
        </w:rPr>
        <w:t xml:space="preserve">poor quality </w:t>
      </w:r>
      <w:r w:rsidR="00897F69">
        <w:rPr>
          <w:rFonts w:asciiTheme="minorHAnsi" w:hAnsiTheme="minorHAnsi" w:cstheme="minorHAnsi"/>
        </w:rPr>
        <w:t>data and questionable findings.</w:t>
      </w:r>
      <w:r w:rsidR="006522BD">
        <w:t xml:space="preserve"> </w:t>
      </w:r>
      <w:hyperlink r:id="rId35" w:history="1">
        <w:r w:rsidR="00897F69" w:rsidRPr="007C7321">
          <w:rPr>
            <w:rStyle w:val="Hyperlink"/>
            <w:rFonts w:asciiTheme="minorHAnsi" w:hAnsiTheme="minorHAnsi" w:cstheme="minorHAnsi"/>
          </w:rPr>
          <w:t>https://www.transgendertrend.com/the-suicide-myth/</w:t>
        </w:r>
      </w:hyperlink>
      <w:r w:rsidR="00897F69" w:rsidRPr="007C7321">
        <w:rPr>
          <w:rFonts w:asciiTheme="minorHAnsi" w:hAnsiTheme="minorHAnsi" w:cstheme="minorHAnsi"/>
        </w:rPr>
        <w:t xml:space="preserve">. </w:t>
      </w:r>
    </w:p>
    <w:p w14:paraId="0DCEC7E6" w14:textId="77777777" w:rsidR="007F7B97" w:rsidRDefault="007F7B97" w:rsidP="007C7321">
      <w:pPr>
        <w:pStyle w:val="Default"/>
        <w:rPr>
          <w:rFonts w:asciiTheme="minorHAnsi" w:hAnsiTheme="minorHAnsi" w:cstheme="minorHAnsi"/>
        </w:rPr>
      </w:pPr>
    </w:p>
    <w:p w14:paraId="2EC29C80" w14:textId="77777777" w:rsidR="00D546FC" w:rsidRPr="00201049" w:rsidRDefault="00897F69" w:rsidP="007C7321">
      <w:pPr>
        <w:pStyle w:val="Default"/>
        <w:rPr>
          <w:rFonts w:asciiTheme="minorHAnsi" w:hAnsiTheme="minorHAnsi" w:cstheme="minorHAnsi"/>
        </w:rPr>
      </w:pPr>
      <w:r>
        <w:rPr>
          <w:rFonts w:asciiTheme="minorHAnsi" w:hAnsiTheme="minorHAnsi" w:cstheme="minorHAnsi"/>
        </w:rPr>
        <w:t>Further</w:t>
      </w:r>
      <w:r w:rsidR="00D546FC" w:rsidRPr="00201049">
        <w:rPr>
          <w:rFonts w:asciiTheme="minorHAnsi" w:hAnsiTheme="minorHAnsi" w:cstheme="minorHAnsi"/>
        </w:rPr>
        <w:t xml:space="preserve">, </w:t>
      </w:r>
      <w:r w:rsidR="00D546FC">
        <w:rPr>
          <w:rFonts w:asciiTheme="minorHAnsi" w:hAnsiTheme="minorHAnsi" w:cstheme="minorHAnsi"/>
        </w:rPr>
        <w:t>other</w:t>
      </w:r>
      <w:r w:rsidR="00D546FC" w:rsidRPr="00201049">
        <w:rPr>
          <w:rFonts w:asciiTheme="minorHAnsi" w:hAnsiTheme="minorHAnsi" w:cstheme="minorHAnsi"/>
        </w:rPr>
        <w:t xml:space="preserve"> trans people have spoken out in support of feminists who say that</w:t>
      </w:r>
      <w:r w:rsidR="00D546FC">
        <w:rPr>
          <w:rFonts w:asciiTheme="minorHAnsi" w:hAnsiTheme="minorHAnsi" w:cstheme="minorHAnsi"/>
        </w:rPr>
        <w:t>, while</w:t>
      </w:r>
      <w:r w:rsidR="00D546FC" w:rsidRPr="00201049">
        <w:rPr>
          <w:rFonts w:asciiTheme="minorHAnsi" w:hAnsiTheme="minorHAnsi" w:cstheme="minorHAnsi"/>
        </w:rPr>
        <w:t xml:space="preserve"> trans people’s rights are </w:t>
      </w:r>
      <w:r w:rsidR="00D546FC">
        <w:rPr>
          <w:rFonts w:asciiTheme="minorHAnsi" w:hAnsiTheme="minorHAnsi" w:cstheme="minorHAnsi"/>
        </w:rPr>
        <w:t xml:space="preserve">important human rights, they should not be achieved at the expense of women’s sex-based </w:t>
      </w:r>
      <w:proofErr w:type="gramStart"/>
      <w:r w:rsidR="00D546FC">
        <w:rPr>
          <w:rFonts w:asciiTheme="minorHAnsi" w:hAnsiTheme="minorHAnsi" w:cstheme="minorHAnsi"/>
        </w:rPr>
        <w:t xml:space="preserve">rights, </w:t>
      </w:r>
      <w:r w:rsidR="00D546FC" w:rsidRPr="00201049">
        <w:rPr>
          <w:rFonts w:asciiTheme="minorHAnsi" w:hAnsiTheme="minorHAnsi" w:cstheme="minorHAnsi"/>
        </w:rPr>
        <w:t>and</w:t>
      </w:r>
      <w:proofErr w:type="gramEnd"/>
      <w:r w:rsidR="00D546FC" w:rsidRPr="00201049">
        <w:rPr>
          <w:rFonts w:asciiTheme="minorHAnsi" w:hAnsiTheme="minorHAnsi" w:cstheme="minorHAnsi"/>
        </w:rPr>
        <w:t xml:space="preserve"> should be separately </w:t>
      </w:r>
      <w:r w:rsidR="00D546FC">
        <w:rPr>
          <w:rFonts w:asciiTheme="minorHAnsi" w:hAnsiTheme="minorHAnsi" w:cstheme="minorHAnsi"/>
        </w:rPr>
        <w:t>resolved</w:t>
      </w:r>
      <w:r w:rsidR="00D546FC" w:rsidRPr="00201049">
        <w:rPr>
          <w:rFonts w:asciiTheme="minorHAnsi" w:hAnsiTheme="minorHAnsi" w:cstheme="minorHAnsi"/>
        </w:rPr>
        <w:t>. There is evidence that some of the trolling and aggression is orchestrated by right wing populist organisations who are exploiting liberal concerns to divide and undermine democracy</w:t>
      </w:r>
      <w:r w:rsidR="00D546FC">
        <w:rPr>
          <w:rFonts w:asciiTheme="minorHAnsi" w:hAnsiTheme="minorHAnsi" w:cstheme="minorHAnsi"/>
        </w:rPr>
        <w:t>.</w:t>
      </w:r>
      <w:r w:rsidR="00D546FC" w:rsidRPr="004C4D0B">
        <w:rPr>
          <w:rFonts w:ascii="Georgia" w:hAnsi="Georgia"/>
          <w:color w:val="121212"/>
          <w:sz w:val="26"/>
          <w:szCs w:val="26"/>
          <w:shd w:val="clear" w:color="auto" w:fill="FFFFFF"/>
        </w:rPr>
        <w:t xml:space="preserve"> </w:t>
      </w:r>
    </w:p>
    <w:p w14:paraId="7AFAAB0B" w14:textId="77777777" w:rsidR="00D546FC" w:rsidRDefault="007A5A22" w:rsidP="00D546FC">
      <w:pPr>
        <w:rPr>
          <w:rFonts w:asciiTheme="minorHAnsi" w:hAnsiTheme="minorHAnsi" w:cstheme="minorHAnsi"/>
        </w:rPr>
      </w:pPr>
      <w:hyperlink r:id="rId36" w:history="1">
        <w:r w:rsidR="00897F69" w:rsidRPr="008E05CF">
          <w:rPr>
            <w:rStyle w:val="Hyperlink"/>
            <w:rFonts w:asciiTheme="minorHAnsi" w:hAnsiTheme="minorHAnsi" w:cstheme="minorHAnsi"/>
          </w:rPr>
          <w:t>https://www.theguardian.com/education/2020/mar/10/mccarthyism-uk-universities-academics-fear-shaming-for-leftwing-views?CMP=Share_iOSApp_Other/</w:t>
        </w:r>
      </w:hyperlink>
    </w:p>
    <w:p w14:paraId="7D80CF4F" w14:textId="77777777" w:rsidR="002C56EF" w:rsidRDefault="002C56EF" w:rsidP="00D546FC">
      <w:pPr>
        <w:rPr>
          <w:rFonts w:asciiTheme="minorHAnsi" w:hAnsiTheme="minorHAnsi" w:cstheme="minorHAnsi"/>
        </w:rPr>
      </w:pPr>
    </w:p>
    <w:p w14:paraId="519E15E4" w14:textId="77777777" w:rsidR="00897F69" w:rsidRDefault="000516B9" w:rsidP="000516B9">
      <w:pPr>
        <w:rPr>
          <w:rFonts w:asciiTheme="minorHAnsi" w:hAnsiTheme="minorHAnsi" w:cstheme="minorHAnsi"/>
        </w:rPr>
      </w:pPr>
      <w:r w:rsidRPr="009E1298">
        <w:rPr>
          <w:rFonts w:asciiTheme="minorHAnsi" w:hAnsiTheme="minorHAnsi" w:cstheme="minorHAnsi"/>
        </w:rPr>
        <w:t xml:space="preserve">With astonishing speed, the case for female single sex spaces and resources has been eroded, and discredited, replaced by requirements to accept that </w:t>
      </w:r>
      <w:r w:rsidR="007F7B97">
        <w:rPr>
          <w:rFonts w:asciiTheme="minorHAnsi" w:hAnsiTheme="minorHAnsi" w:cstheme="minorHAnsi"/>
        </w:rPr>
        <w:t xml:space="preserve">self-identified </w:t>
      </w:r>
      <w:r w:rsidRPr="009E1298">
        <w:rPr>
          <w:rFonts w:asciiTheme="minorHAnsi" w:hAnsiTheme="minorHAnsi" w:cstheme="minorHAnsi"/>
        </w:rPr>
        <w:t>male</w:t>
      </w:r>
      <w:r w:rsidR="007F7B97">
        <w:rPr>
          <w:rFonts w:asciiTheme="minorHAnsi" w:hAnsiTheme="minorHAnsi" w:cstheme="minorHAnsi"/>
        </w:rPr>
        <w:t>-</w:t>
      </w:r>
      <w:r w:rsidRPr="009E1298">
        <w:rPr>
          <w:rFonts w:asciiTheme="minorHAnsi" w:hAnsiTheme="minorHAnsi" w:cstheme="minorHAnsi"/>
        </w:rPr>
        <w:t>bodied trans are women, and</w:t>
      </w:r>
      <w:r w:rsidR="007F7B97">
        <w:rPr>
          <w:rFonts w:asciiTheme="minorHAnsi" w:hAnsiTheme="minorHAnsi" w:cstheme="minorHAnsi"/>
        </w:rPr>
        <w:t>,</w:t>
      </w:r>
      <w:r w:rsidRPr="009E1298">
        <w:rPr>
          <w:rFonts w:asciiTheme="minorHAnsi" w:hAnsiTheme="minorHAnsi" w:cstheme="minorHAnsi"/>
        </w:rPr>
        <w:t xml:space="preserve"> on that basis</w:t>
      </w:r>
      <w:r w:rsidR="007F7B97">
        <w:rPr>
          <w:rFonts w:asciiTheme="minorHAnsi" w:hAnsiTheme="minorHAnsi" w:cstheme="minorHAnsi"/>
        </w:rPr>
        <w:t>,</w:t>
      </w:r>
      <w:r w:rsidRPr="009E1298">
        <w:rPr>
          <w:rFonts w:asciiTheme="minorHAnsi" w:hAnsiTheme="minorHAnsi" w:cstheme="minorHAnsi"/>
        </w:rPr>
        <w:t xml:space="preserve"> must be all</w:t>
      </w:r>
      <w:r w:rsidR="007F7B97">
        <w:rPr>
          <w:rFonts w:asciiTheme="minorHAnsi" w:hAnsiTheme="minorHAnsi" w:cstheme="minorHAnsi"/>
        </w:rPr>
        <w:t>owed access to what were female-</w:t>
      </w:r>
      <w:r w:rsidRPr="009E1298">
        <w:rPr>
          <w:rFonts w:asciiTheme="minorHAnsi" w:hAnsiTheme="minorHAnsi" w:cstheme="minorHAnsi"/>
        </w:rPr>
        <w:t xml:space="preserve">only spaces.  There is little attempt to discuss or provide ‘third’ spaces.  </w:t>
      </w:r>
      <w:r w:rsidR="007F7B97">
        <w:rPr>
          <w:rFonts w:asciiTheme="minorHAnsi" w:hAnsiTheme="minorHAnsi" w:cstheme="minorHAnsi"/>
        </w:rPr>
        <w:t>It should also be noted that trans men do not make equal demands and their needs and interests are seemingly unheard in this struggle.</w:t>
      </w:r>
    </w:p>
    <w:p w14:paraId="38BA9FF9" w14:textId="77777777" w:rsidR="00897F69" w:rsidRDefault="00897F69" w:rsidP="000516B9">
      <w:pPr>
        <w:rPr>
          <w:rFonts w:asciiTheme="minorHAnsi" w:hAnsiTheme="minorHAnsi" w:cstheme="minorHAnsi"/>
        </w:rPr>
      </w:pPr>
    </w:p>
    <w:p w14:paraId="213F55CB" w14:textId="4AECF1E0" w:rsidR="004F7BF7" w:rsidRDefault="009F18F5" w:rsidP="007B26ED">
      <w:pPr>
        <w:rPr>
          <w:rFonts w:asciiTheme="minorHAnsi" w:hAnsiTheme="minorHAnsi" w:cstheme="minorHAnsi"/>
        </w:rPr>
      </w:pPr>
      <w:r w:rsidRPr="007C7321">
        <w:rPr>
          <w:rFonts w:asciiTheme="minorHAnsi" w:hAnsiTheme="minorHAnsi" w:cstheme="minorHAnsi"/>
        </w:rPr>
        <w:t>Many of these patterns</w:t>
      </w:r>
      <w:r w:rsidR="008718E9">
        <w:rPr>
          <w:rFonts w:asciiTheme="minorHAnsi" w:hAnsiTheme="minorHAnsi" w:cstheme="minorHAnsi"/>
        </w:rPr>
        <w:t>,</w:t>
      </w:r>
      <w:r w:rsidRPr="007C7321">
        <w:rPr>
          <w:rFonts w:asciiTheme="minorHAnsi" w:hAnsiTheme="minorHAnsi" w:cstheme="minorHAnsi"/>
        </w:rPr>
        <w:t xml:space="preserve"> </w:t>
      </w:r>
      <w:r w:rsidR="008718E9">
        <w:rPr>
          <w:rFonts w:asciiTheme="minorHAnsi" w:hAnsiTheme="minorHAnsi" w:cstheme="minorHAnsi"/>
        </w:rPr>
        <w:t xml:space="preserve">together with the </w:t>
      </w:r>
      <w:r w:rsidR="008718E9" w:rsidRPr="0045150D">
        <w:rPr>
          <w:rFonts w:asciiTheme="minorHAnsi" w:hAnsiTheme="minorHAnsi" w:cstheme="minorHAnsi"/>
        </w:rPr>
        <w:t>discrediting of evidence</w:t>
      </w:r>
      <w:r w:rsidR="008718E9">
        <w:rPr>
          <w:rFonts w:asciiTheme="minorHAnsi" w:hAnsiTheme="minorHAnsi" w:cstheme="minorHAnsi"/>
        </w:rPr>
        <w:t xml:space="preserve">-based concerns and </w:t>
      </w:r>
      <w:r w:rsidR="007F7B97">
        <w:rPr>
          <w:rFonts w:asciiTheme="minorHAnsi" w:hAnsiTheme="minorHAnsi" w:cstheme="minorHAnsi"/>
        </w:rPr>
        <w:t xml:space="preserve">a </w:t>
      </w:r>
      <w:r w:rsidR="008718E9">
        <w:rPr>
          <w:rFonts w:asciiTheme="minorHAnsi" w:hAnsiTheme="minorHAnsi" w:cstheme="minorHAnsi"/>
        </w:rPr>
        <w:t>refusal to engage in evidence-</w:t>
      </w:r>
      <w:r w:rsidR="008718E9" w:rsidRPr="0045150D">
        <w:rPr>
          <w:rFonts w:asciiTheme="minorHAnsi" w:hAnsiTheme="minorHAnsi" w:cstheme="minorHAnsi"/>
        </w:rPr>
        <w:t>based discussion</w:t>
      </w:r>
      <w:r w:rsidR="008718E9">
        <w:rPr>
          <w:rFonts w:asciiTheme="minorHAnsi" w:hAnsiTheme="minorHAnsi" w:cstheme="minorHAnsi"/>
        </w:rPr>
        <w:t>s,</w:t>
      </w:r>
      <w:r w:rsidR="008718E9" w:rsidRPr="00897F69">
        <w:rPr>
          <w:rFonts w:asciiTheme="minorHAnsi" w:hAnsiTheme="minorHAnsi" w:cstheme="minorHAnsi"/>
        </w:rPr>
        <w:t xml:space="preserve"> </w:t>
      </w:r>
      <w:r w:rsidRPr="007C7321">
        <w:rPr>
          <w:rFonts w:asciiTheme="minorHAnsi" w:hAnsiTheme="minorHAnsi" w:cstheme="minorHAnsi"/>
        </w:rPr>
        <w:t>mirror the misogynist populism that is growing across Europe,</w:t>
      </w:r>
      <w:r w:rsidR="008718E9">
        <w:rPr>
          <w:rFonts w:asciiTheme="minorHAnsi" w:hAnsiTheme="minorHAnsi" w:cstheme="minorHAnsi"/>
        </w:rPr>
        <w:t xml:space="preserve"> </w:t>
      </w:r>
      <w:r w:rsidRPr="007C7321">
        <w:rPr>
          <w:rFonts w:asciiTheme="minorHAnsi" w:hAnsiTheme="minorHAnsi" w:cstheme="minorHAnsi"/>
        </w:rPr>
        <w:t>eroding popular support for social democracy and women’s rights.</w:t>
      </w:r>
      <w:r w:rsidR="008718E9">
        <w:rPr>
          <w:rFonts w:asciiTheme="minorHAnsi" w:hAnsiTheme="minorHAnsi" w:cstheme="minorHAnsi"/>
        </w:rPr>
        <w:t xml:space="preserve">  </w:t>
      </w:r>
      <w:r w:rsidRPr="007C7321">
        <w:rPr>
          <w:rFonts w:asciiTheme="minorHAnsi" w:hAnsiTheme="minorHAnsi" w:cstheme="minorHAnsi"/>
        </w:rPr>
        <w:t>As we have seen in relation to Brexit, ideologically driven misleading claims and harmful treatments too often appeal to vulnerable and distressed individuals.</w:t>
      </w:r>
      <w:r w:rsidR="008718E9">
        <w:rPr>
          <w:rFonts w:asciiTheme="minorHAnsi" w:hAnsiTheme="minorHAnsi" w:cstheme="minorHAnsi"/>
        </w:rPr>
        <w:t xml:space="preserve">  </w:t>
      </w:r>
      <w:r w:rsidR="003C11D3" w:rsidRPr="007C7321">
        <w:rPr>
          <w:rFonts w:asciiTheme="minorHAnsi" w:hAnsiTheme="minorHAnsi" w:cstheme="minorHAnsi"/>
        </w:rPr>
        <w:t>There is also evidence of international law firms providing advice as to how to circumvent legal scrutiny of the ideology and associated changes</w:t>
      </w:r>
      <w:r w:rsidR="004F7BF7">
        <w:rPr>
          <w:rFonts w:asciiTheme="minorHAnsi" w:hAnsiTheme="minorHAnsi" w:cstheme="minorHAnsi"/>
        </w:rPr>
        <w:t xml:space="preserve">: </w:t>
      </w:r>
    </w:p>
    <w:p w14:paraId="15CB06F8" w14:textId="710099AF" w:rsidR="009F0488" w:rsidRPr="00C81EFC" w:rsidRDefault="007A5A22" w:rsidP="007C7321">
      <w:pPr>
        <w:pStyle w:val="ListParagraph"/>
        <w:numPr>
          <w:ilvl w:val="0"/>
          <w:numId w:val="24"/>
        </w:numPr>
        <w:rPr>
          <w:rFonts w:cstheme="minorHAnsi"/>
        </w:rPr>
      </w:pPr>
      <w:hyperlink r:id="rId37" w:history="1">
        <w:r w:rsidR="009F0488" w:rsidRPr="00C81EFC">
          <w:rPr>
            <w:rStyle w:val="Hyperlink"/>
            <w:rFonts w:cstheme="minorHAnsi"/>
          </w:rPr>
          <w:t>https://www.spectator.co.uk/article/the-document-that-reveals-the-remarkable-tactics-of-trans-lobbyist</w:t>
        </w:r>
        <w:r w:rsidR="009F0488" w:rsidRPr="00E55823">
          <w:rPr>
            <w:rStyle w:val="Hyperlink"/>
            <w:rFonts w:cstheme="minorHAnsi"/>
          </w:rPr>
          <w:t>s/</w:t>
        </w:r>
      </w:hyperlink>
    </w:p>
    <w:p w14:paraId="5DAA08C9" w14:textId="77777777" w:rsidR="009F0488" w:rsidRDefault="007A5A22" w:rsidP="007C7321">
      <w:pPr>
        <w:pStyle w:val="ListParagraph"/>
        <w:numPr>
          <w:ilvl w:val="0"/>
          <w:numId w:val="24"/>
        </w:numPr>
      </w:pPr>
      <w:hyperlink r:id="rId38" w:history="1">
        <w:r w:rsidR="009F0488" w:rsidRPr="00C81EFC">
          <w:rPr>
            <w:rStyle w:val="Hyperlink"/>
            <w:rFonts w:cstheme="minorHAnsi"/>
          </w:rPr>
          <w:t>https://www.rollonfriday.com/news-content/dentons-campaigns-kids-switch-gender-without-parental-approva</w:t>
        </w:r>
        <w:r w:rsidR="009F0488" w:rsidRPr="00C70B6F">
          <w:rPr>
            <w:rStyle w:val="Hyperlink"/>
          </w:rPr>
          <w:t>l</w:t>
        </w:r>
      </w:hyperlink>
    </w:p>
    <w:p w14:paraId="68522371" w14:textId="77777777" w:rsidR="00E760DE" w:rsidRPr="007C7321" w:rsidRDefault="007A5A22" w:rsidP="007C7321">
      <w:pPr>
        <w:pStyle w:val="ListParagraph"/>
        <w:numPr>
          <w:ilvl w:val="0"/>
          <w:numId w:val="24"/>
        </w:numPr>
        <w:rPr>
          <w:rFonts w:cstheme="minorHAnsi"/>
          <w:color w:val="0000FF"/>
          <w:u w:val="single"/>
        </w:rPr>
      </w:pPr>
      <w:hyperlink r:id="rId39" w:history="1">
        <w:r w:rsidR="009F0488" w:rsidRPr="00C81EFC">
          <w:rPr>
            <w:rStyle w:val="Hyperlink"/>
            <w:rFonts w:cstheme="minorHAnsi"/>
          </w:rPr>
          <w:t>https://www.dentons.com/en/whats-different-about-dentons/connecting-you-to-talented-lawyers-around-the-globe/news/2018/september/dentons-launches-first-transgender-legal-service</w:t>
        </w:r>
        <w:r w:rsidR="009F0488" w:rsidRPr="00E55823">
          <w:rPr>
            <w:rStyle w:val="Hyperlink"/>
            <w:rFonts w:cstheme="minorHAnsi"/>
          </w:rPr>
          <w:t>-in-australi</w:t>
        </w:r>
        <w:r w:rsidR="009F0488" w:rsidRPr="00C70B6F">
          <w:rPr>
            <w:rStyle w:val="Hyperlink"/>
            <w:rFonts w:cstheme="minorHAnsi"/>
          </w:rPr>
          <w:t>a</w:t>
        </w:r>
      </w:hyperlink>
    </w:p>
    <w:p w14:paraId="32268B5B" w14:textId="7D7EA41A" w:rsidR="00010BF4" w:rsidRDefault="00010BF4" w:rsidP="00010BF4">
      <w:pPr>
        <w:rPr>
          <w:rStyle w:val="Hyperlink"/>
          <w:rFonts w:asciiTheme="minorHAnsi" w:hAnsiTheme="minorHAnsi" w:cstheme="minorHAnsi"/>
        </w:rPr>
      </w:pPr>
    </w:p>
    <w:p w14:paraId="2701C7C5" w14:textId="73A54627" w:rsidR="00092ADC" w:rsidRDefault="00092ADC" w:rsidP="00092ADC">
      <w:pPr>
        <w:rPr>
          <w:rFonts w:asciiTheme="minorHAnsi" w:hAnsiTheme="minorHAnsi" w:cstheme="minorHAnsi"/>
          <w:b/>
          <w:bCs/>
        </w:rPr>
      </w:pPr>
      <w:r w:rsidRPr="007C7321">
        <w:rPr>
          <w:rFonts w:asciiTheme="minorHAnsi" w:hAnsiTheme="minorHAnsi" w:cstheme="minorHAnsi"/>
          <w:b/>
          <w:bCs/>
        </w:rPr>
        <w:t xml:space="preserve">What changes </w:t>
      </w:r>
      <w:r w:rsidR="002C56EF">
        <w:rPr>
          <w:rFonts w:asciiTheme="minorHAnsi" w:hAnsiTheme="minorHAnsi" w:cstheme="minorHAnsi"/>
          <w:b/>
          <w:bCs/>
        </w:rPr>
        <w:t>we</w:t>
      </w:r>
      <w:r w:rsidR="000B22E3">
        <w:rPr>
          <w:rFonts w:asciiTheme="minorHAnsi" w:hAnsiTheme="minorHAnsi" w:cstheme="minorHAnsi"/>
          <w:b/>
          <w:bCs/>
        </w:rPr>
        <w:t xml:space="preserve">re proposed for </w:t>
      </w:r>
      <w:r w:rsidRPr="007C7321">
        <w:rPr>
          <w:rFonts w:asciiTheme="minorHAnsi" w:hAnsiTheme="minorHAnsi" w:cstheme="minorHAnsi"/>
          <w:b/>
          <w:bCs/>
        </w:rPr>
        <w:t>the</w:t>
      </w:r>
      <w:r w:rsidR="00B21A0E" w:rsidRPr="007C7321">
        <w:rPr>
          <w:rFonts w:asciiTheme="minorHAnsi" w:hAnsiTheme="minorHAnsi" w:cstheme="minorHAnsi"/>
          <w:b/>
          <w:bCs/>
        </w:rPr>
        <w:t xml:space="preserve"> reform of the </w:t>
      </w:r>
      <w:r w:rsidRPr="007C7321">
        <w:rPr>
          <w:rFonts w:asciiTheme="minorHAnsi" w:hAnsiTheme="minorHAnsi" w:cstheme="minorHAnsi"/>
          <w:b/>
          <w:bCs/>
        </w:rPr>
        <w:t>G</w:t>
      </w:r>
      <w:r w:rsidR="000B22E3">
        <w:rPr>
          <w:rFonts w:asciiTheme="minorHAnsi" w:hAnsiTheme="minorHAnsi" w:cstheme="minorHAnsi"/>
          <w:b/>
          <w:bCs/>
        </w:rPr>
        <w:t xml:space="preserve">ender </w:t>
      </w:r>
      <w:r w:rsidRPr="007C7321">
        <w:rPr>
          <w:rFonts w:asciiTheme="minorHAnsi" w:hAnsiTheme="minorHAnsi" w:cstheme="minorHAnsi"/>
          <w:b/>
          <w:bCs/>
        </w:rPr>
        <w:t>R</w:t>
      </w:r>
      <w:r w:rsidR="000B22E3">
        <w:rPr>
          <w:rFonts w:asciiTheme="minorHAnsi" w:hAnsiTheme="minorHAnsi" w:cstheme="minorHAnsi"/>
          <w:b/>
          <w:bCs/>
        </w:rPr>
        <w:t xml:space="preserve">ecognition </w:t>
      </w:r>
      <w:r w:rsidRPr="007C7321">
        <w:rPr>
          <w:rFonts w:asciiTheme="minorHAnsi" w:hAnsiTheme="minorHAnsi" w:cstheme="minorHAnsi"/>
          <w:b/>
          <w:bCs/>
        </w:rPr>
        <w:t>A</w:t>
      </w:r>
      <w:r w:rsidR="000B22E3">
        <w:rPr>
          <w:rFonts w:asciiTheme="minorHAnsi" w:hAnsiTheme="minorHAnsi" w:cstheme="minorHAnsi"/>
          <w:b/>
          <w:bCs/>
        </w:rPr>
        <w:t>ct</w:t>
      </w:r>
      <w:r w:rsidR="002C56EF">
        <w:rPr>
          <w:rFonts w:asciiTheme="minorHAnsi" w:hAnsiTheme="minorHAnsi" w:cstheme="minorHAnsi"/>
          <w:b/>
          <w:bCs/>
        </w:rPr>
        <w:t xml:space="preserve"> 2004</w:t>
      </w:r>
      <w:r w:rsidRPr="007C7321">
        <w:rPr>
          <w:rFonts w:asciiTheme="minorHAnsi" w:hAnsiTheme="minorHAnsi" w:cstheme="minorHAnsi"/>
          <w:b/>
          <w:bCs/>
        </w:rPr>
        <w:t xml:space="preserve">? </w:t>
      </w:r>
    </w:p>
    <w:p w14:paraId="0A599D26" w14:textId="77777777" w:rsidR="000B22E3" w:rsidRPr="007C7321" w:rsidRDefault="000B22E3" w:rsidP="00092ADC">
      <w:pPr>
        <w:rPr>
          <w:rFonts w:asciiTheme="minorHAnsi" w:hAnsiTheme="minorHAnsi" w:cstheme="minorHAnsi"/>
          <w:b/>
          <w:bCs/>
        </w:rPr>
      </w:pPr>
    </w:p>
    <w:p w14:paraId="777ED4D8" w14:textId="10FEB8CC" w:rsidR="00462AA0" w:rsidRPr="00897F69" w:rsidRDefault="002C56EF">
      <w:pPr>
        <w:rPr>
          <w:rStyle w:val="Hyperlink"/>
          <w:rFonts w:asciiTheme="minorHAnsi" w:hAnsiTheme="minorHAnsi" w:cstheme="minorHAnsi"/>
        </w:rPr>
      </w:pPr>
      <w:r>
        <w:rPr>
          <w:rFonts w:asciiTheme="minorHAnsi" w:hAnsiTheme="minorHAnsi" w:cstheme="minorHAnsi"/>
        </w:rPr>
        <w:t>It was in the above context that t</w:t>
      </w:r>
      <w:r w:rsidR="00092ADC" w:rsidRPr="007C7321">
        <w:rPr>
          <w:rFonts w:asciiTheme="minorHAnsi" w:hAnsiTheme="minorHAnsi" w:cstheme="minorHAnsi"/>
        </w:rPr>
        <w:t xml:space="preserve">he </w:t>
      </w:r>
      <w:r>
        <w:rPr>
          <w:rFonts w:asciiTheme="minorHAnsi" w:hAnsiTheme="minorHAnsi" w:cstheme="minorHAnsi"/>
        </w:rPr>
        <w:t xml:space="preserve">government </w:t>
      </w:r>
      <w:r w:rsidR="000B22E3" w:rsidRPr="007C7321">
        <w:rPr>
          <w:rFonts w:asciiTheme="minorHAnsi" w:hAnsiTheme="minorHAnsi" w:cstheme="minorHAnsi"/>
        </w:rPr>
        <w:t xml:space="preserve">proposed </w:t>
      </w:r>
      <w:r>
        <w:rPr>
          <w:rFonts w:asciiTheme="minorHAnsi" w:hAnsiTheme="minorHAnsi" w:cstheme="minorHAnsi"/>
        </w:rPr>
        <w:t xml:space="preserve">to erase </w:t>
      </w:r>
      <w:r w:rsidR="00092ADC" w:rsidRPr="007C7321">
        <w:rPr>
          <w:rFonts w:asciiTheme="minorHAnsi" w:hAnsiTheme="minorHAnsi" w:cstheme="minorHAnsi"/>
        </w:rPr>
        <w:t xml:space="preserve">the natal sex categories of </w:t>
      </w:r>
      <w:r w:rsidRPr="003F0852">
        <w:rPr>
          <w:rFonts w:asciiTheme="minorHAnsi" w:hAnsiTheme="minorHAnsi" w:cstheme="minorHAnsi"/>
        </w:rPr>
        <w:t>female</w:t>
      </w:r>
      <w:r w:rsidRPr="00C81EFC">
        <w:rPr>
          <w:rFonts w:asciiTheme="minorHAnsi" w:hAnsiTheme="minorHAnsi" w:cstheme="minorHAnsi"/>
        </w:rPr>
        <w:t xml:space="preserve"> </w:t>
      </w:r>
      <w:r>
        <w:rPr>
          <w:rFonts w:asciiTheme="minorHAnsi" w:hAnsiTheme="minorHAnsi" w:cstheme="minorHAnsi"/>
        </w:rPr>
        <w:t xml:space="preserve">and </w:t>
      </w:r>
      <w:r w:rsidR="00092ADC" w:rsidRPr="007C7321">
        <w:rPr>
          <w:rFonts w:asciiTheme="minorHAnsi" w:hAnsiTheme="minorHAnsi" w:cstheme="minorHAnsi"/>
        </w:rPr>
        <w:t xml:space="preserve">male </w:t>
      </w:r>
      <w:r>
        <w:rPr>
          <w:rFonts w:asciiTheme="minorHAnsi" w:hAnsiTheme="minorHAnsi" w:cstheme="minorHAnsi"/>
        </w:rPr>
        <w:t>from legislation</w:t>
      </w:r>
      <w:r w:rsidR="00092ADC" w:rsidRPr="007C7321">
        <w:rPr>
          <w:rFonts w:asciiTheme="minorHAnsi" w:hAnsiTheme="minorHAnsi" w:cstheme="minorHAnsi"/>
        </w:rPr>
        <w:t xml:space="preserve">, and </w:t>
      </w:r>
      <w:r>
        <w:rPr>
          <w:rFonts w:asciiTheme="minorHAnsi" w:hAnsiTheme="minorHAnsi" w:cstheme="minorHAnsi"/>
        </w:rPr>
        <w:t xml:space="preserve">to </w:t>
      </w:r>
      <w:r w:rsidR="00092ADC" w:rsidRPr="007C7321">
        <w:rPr>
          <w:rFonts w:asciiTheme="minorHAnsi" w:hAnsiTheme="minorHAnsi" w:cstheme="minorHAnsi"/>
        </w:rPr>
        <w:t>replace them with ‘gender identity’, based on choice and subjective feeling</w:t>
      </w:r>
      <w:r>
        <w:rPr>
          <w:rFonts w:asciiTheme="minorHAnsi" w:hAnsiTheme="minorHAnsi" w:cstheme="minorHAnsi"/>
        </w:rPr>
        <w:t>, which</w:t>
      </w:r>
      <w:r w:rsidR="00092ADC" w:rsidRPr="007C7321">
        <w:rPr>
          <w:rFonts w:asciiTheme="minorHAnsi" w:hAnsiTheme="minorHAnsi" w:cstheme="minorHAnsi"/>
        </w:rPr>
        <w:t xml:space="preserve"> w</w:t>
      </w:r>
      <w:r>
        <w:rPr>
          <w:rFonts w:asciiTheme="minorHAnsi" w:hAnsiTheme="minorHAnsi" w:cstheme="minorHAnsi"/>
        </w:rPr>
        <w:t>ould</w:t>
      </w:r>
      <w:r w:rsidR="00092ADC" w:rsidRPr="007C7321">
        <w:rPr>
          <w:rFonts w:asciiTheme="minorHAnsi" w:hAnsiTheme="minorHAnsi" w:cstheme="minorHAnsi"/>
        </w:rPr>
        <w:t xml:space="preserve"> change the definition and meaning of sex equality</w:t>
      </w:r>
      <w:r>
        <w:rPr>
          <w:rFonts w:asciiTheme="minorHAnsi" w:hAnsiTheme="minorHAnsi" w:cstheme="minorHAnsi"/>
        </w:rPr>
        <w:t xml:space="preserve"> and the protected characteristic of ‘sex’</w:t>
      </w:r>
      <w:r w:rsidR="00092ADC" w:rsidRPr="007C7321">
        <w:rPr>
          <w:rFonts w:asciiTheme="minorHAnsi" w:hAnsiTheme="minorHAnsi" w:cstheme="minorHAnsi"/>
        </w:rPr>
        <w:t>, as defined in the Equality Act</w:t>
      </w:r>
      <w:r w:rsidR="007349A4">
        <w:rPr>
          <w:rFonts w:asciiTheme="minorHAnsi" w:hAnsiTheme="minorHAnsi" w:cstheme="minorHAnsi"/>
        </w:rPr>
        <w:t>.</w:t>
      </w:r>
    </w:p>
    <w:p w14:paraId="7693E94E" w14:textId="77777777" w:rsidR="00157D1D" w:rsidRPr="007C7321" w:rsidRDefault="00157D1D" w:rsidP="00BF59BE">
      <w:pPr>
        <w:rPr>
          <w:rFonts w:asciiTheme="minorHAnsi" w:hAnsiTheme="minorHAnsi" w:cstheme="minorHAnsi"/>
          <w:b/>
          <w:bCs/>
        </w:rPr>
      </w:pPr>
    </w:p>
    <w:p w14:paraId="236A5D68" w14:textId="77777777" w:rsidR="001B0472" w:rsidRDefault="001B0472" w:rsidP="007C7321">
      <w:pPr>
        <w:keepNext/>
        <w:keepLines/>
        <w:rPr>
          <w:rFonts w:asciiTheme="minorHAnsi" w:hAnsiTheme="minorHAnsi" w:cstheme="minorHAnsi"/>
          <w:b/>
          <w:bCs/>
        </w:rPr>
      </w:pPr>
      <w:r w:rsidRPr="007C7321">
        <w:rPr>
          <w:rFonts w:asciiTheme="minorHAnsi" w:hAnsiTheme="minorHAnsi" w:cstheme="minorHAnsi"/>
          <w:b/>
          <w:bCs/>
        </w:rPr>
        <w:t>Why does this matter?</w:t>
      </w:r>
    </w:p>
    <w:p w14:paraId="428E333A" w14:textId="77777777" w:rsidR="00462AA0" w:rsidRDefault="00462AA0" w:rsidP="00BF59BE">
      <w:pPr>
        <w:rPr>
          <w:rFonts w:asciiTheme="minorHAnsi" w:hAnsiTheme="minorHAnsi" w:cstheme="minorHAnsi"/>
          <w:b/>
          <w:bCs/>
        </w:rPr>
      </w:pPr>
    </w:p>
    <w:p w14:paraId="645006BE" w14:textId="77777777" w:rsidR="00462AA0" w:rsidRDefault="00462AA0" w:rsidP="00462AA0">
      <w:pPr>
        <w:rPr>
          <w:rFonts w:asciiTheme="minorHAnsi" w:hAnsiTheme="minorHAnsi" w:cstheme="minorHAnsi"/>
        </w:rPr>
      </w:pPr>
      <w:r w:rsidRPr="00C94082">
        <w:rPr>
          <w:rFonts w:asciiTheme="minorHAnsi" w:hAnsiTheme="minorHAnsi" w:cstheme="minorHAnsi"/>
        </w:rPr>
        <w:t xml:space="preserve">If being female is defined </w:t>
      </w:r>
      <w:r w:rsidR="002C56EF">
        <w:rPr>
          <w:rFonts w:asciiTheme="minorHAnsi" w:hAnsiTheme="minorHAnsi" w:cstheme="minorHAnsi"/>
        </w:rPr>
        <w:t xml:space="preserve">solely </w:t>
      </w:r>
      <w:r w:rsidRPr="00C94082">
        <w:rPr>
          <w:rFonts w:asciiTheme="minorHAnsi" w:hAnsiTheme="minorHAnsi" w:cstheme="minorHAnsi"/>
        </w:rPr>
        <w:t>on the basis of self-definition, then male-bodied persons self-defining as female have the right of entry to</w:t>
      </w:r>
      <w:r w:rsidR="002C56EF">
        <w:rPr>
          <w:rFonts w:asciiTheme="minorHAnsi" w:hAnsiTheme="minorHAnsi" w:cstheme="minorHAnsi"/>
        </w:rPr>
        <w:t xml:space="preserve">: </w:t>
      </w:r>
      <w:r w:rsidRPr="00C94082">
        <w:rPr>
          <w:rFonts w:asciiTheme="minorHAnsi" w:hAnsiTheme="minorHAnsi" w:cstheme="minorHAnsi"/>
        </w:rPr>
        <w:t xml:space="preserve"> women’s refuges and other services</w:t>
      </w:r>
      <w:r w:rsidR="002C56EF">
        <w:rPr>
          <w:rFonts w:asciiTheme="minorHAnsi" w:hAnsiTheme="minorHAnsi" w:cstheme="minorHAnsi"/>
        </w:rPr>
        <w:t xml:space="preserve"> in relation to sexual violence, </w:t>
      </w:r>
      <w:r w:rsidRPr="00C94082">
        <w:rPr>
          <w:rFonts w:asciiTheme="minorHAnsi" w:hAnsiTheme="minorHAnsi" w:cstheme="minorHAnsi"/>
        </w:rPr>
        <w:t xml:space="preserve">women-only shortlists, compete in women’s sports, use </w:t>
      </w:r>
      <w:r w:rsidRPr="00C94082">
        <w:rPr>
          <w:rFonts w:asciiTheme="minorHAnsi" w:hAnsiTheme="minorHAnsi" w:cstheme="minorHAnsi"/>
        </w:rPr>
        <w:lastRenderedPageBreak/>
        <w:t>women’s and girls’ changing rooms, choose women’s prisons, take a bed in a women’s hospital ward, carry out intimate medical procedures, and</w:t>
      </w:r>
      <w:r w:rsidR="002C56EF">
        <w:rPr>
          <w:rFonts w:asciiTheme="minorHAnsi" w:hAnsiTheme="minorHAnsi" w:cstheme="minorHAnsi"/>
        </w:rPr>
        <w:t>,</w:t>
      </w:r>
      <w:r w:rsidRPr="00C94082">
        <w:rPr>
          <w:rFonts w:asciiTheme="minorHAnsi" w:hAnsiTheme="minorHAnsi" w:cstheme="minorHAnsi"/>
        </w:rPr>
        <w:t xml:space="preserve"> of course</w:t>
      </w:r>
      <w:r w:rsidR="002C56EF">
        <w:rPr>
          <w:rFonts w:asciiTheme="minorHAnsi" w:hAnsiTheme="minorHAnsi" w:cstheme="minorHAnsi"/>
        </w:rPr>
        <w:t>,</w:t>
      </w:r>
      <w:r w:rsidRPr="00C94082">
        <w:rPr>
          <w:rFonts w:asciiTheme="minorHAnsi" w:hAnsiTheme="minorHAnsi" w:cstheme="minorHAnsi"/>
        </w:rPr>
        <w:t xml:space="preserve"> to be included in all sex/gender disaggregated statistics as women. It will also ‘erase’ the definition of ‘lesbian’</w:t>
      </w:r>
      <w:r w:rsidR="00EE4EAF">
        <w:rPr>
          <w:rFonts w:asciiTheme="minorHAnsi" w:hAnsiTheme="minorHAnsi" w:cstheme="minorHAnsi"/>
        </w:rPr>
        <w:t xml:space="preserve"> a</w:t>
      </w:r>
      <w:r w:rsidRPr="00C94082">
        <w:rPr>
          <w:rFonts w:asciiTheme="minorHAnsi" w:hAnsiTheme="minorHAnsi" w:cstheme="minorHAnsi"/>
        </w:rPr>
        <w:t xml:space="preserve">s female to female attraction. </w:t>
      </w:r>
    </w:p>
    <w:p w14:paraId="6D1F9C95" w14:textId="77777777" w:rsidR="00462AA0" w:rsidRPr="00C94082" w:rsidRDefault="007A5A22" w:rsidP="00462AA0">
      <w:pPr>
        <w:pStyle w:val="ListParagraph"/>
        <w:numPr>
          <w:ilvl w:val="0"/>
          <w:numId w:val="28"/>
        </w:numPr>
        <w:rPr>
          <w:rStyle w:val="Hyperlink"/>
          <w:rFonts w:cstheme="minorHAnsi"/>
        </w:rPr>
      </w:pPr>
      <w:hyperlink r:id="rId40" w:history="1">
        <w:r w:rsidR="00F8719B" w:rsidRPr="008E05CF">
          <w:rPr>
            <w:rStyle w:val="Hyperlink"/>
            <w:rFonts w:cstheme="minorHAnsi"/>
          </w:rPr>
          <w:t>https://twitter.com/LindsayKhan/status/1245434916185280517</w:t>
        </w:r>
      </w:hyperlink>
    </w:p>
    <w:p w14:paraId="70C7001B" w14:textId="77777777" w:rsidR="00F8719B" w:rsidRDefault="007A5A22" w:rsidP="007C7321">
      <w:pPr>
        <w:pStyle w:val="ListParagraph"/>
        <w:numPr>
          <w:ilvl w:val="0"/>
          <w:numId w:val="28"/>
        </w:numPr>
      </w:pPr>
      <w:hyperlink r:id="rId41" w:history="1">
        <w:r w:rsidR="00F8719B">
          <w:rPr>
            <w:rStyle w:val="Hyperlink"/>
          </w:rPr>
          <w:t>http://drradfem.org/enforcing-mens-sexual-rights-in-international-human-rights-law/</w:t>
        </w:r>
      </w:hyperlink>
    </w:p>
    <w:p w14:paraId="1D5BEEF1" w14:textId="77777777" w:rsidR="007F7B97" w:rsidRDefault="007F7B97" w:rsidP="007C7321">
      <w:pPr>
        <w:rPr>
          <w:rFonts w:cstheme="minorHAnsi"/>
        </w:rPr>
      </w:pPr>
    </w:p>
    <w:p w14:paraId="50EA685A" w14:textId="17F9F245" w:rsidR="00B21A0E" w:rsidRPr="007C7321" w:rsidRDefault="001B0472">
      <w:pPr>
        <w:rPr>
          <w:rFonts w:asciiTheme="minorHAnsi" w:hAnsiTheme="minorHAnsi" w:cstheme="minorHAnsi"/>
        </w:rPr>
      </w:pPr>
      <w:r w:rsidRPr="007C7321">
        <w:rPr>
          <w:rFonts w:asciiTheme="minorHAnsi" w:hAnsiTheme="minorHAnsi" w:cstheme="minorHAnsi"/>
          <w:bCs/>
        </w:rPr>
        <w:t xml:space="preserve">The </w:t>
      </w:r>
      <w:r w:rsidR="00462AA0" w:rsidRPr="007C7321">
        <w:rPr>
          <w:rFonts w:asciiTheme="minorHAnsi" w:hAnsiTheme="minorHAnsi" w:cstheme="minorHAnsi"/>
          <w:bCs/>
        </w:rPr>
        <w:t xml:space="preserve">proposed </w:t>
      </w:r>
      <w:r w:rsidRPr="007C7321">
        <w:rPr>
          <w:rFonts w:asciiTheme="minorHAnsi" w:hAnsiTheme="minorHAnsi" w:cstheme="minorHAnsi"/>
          <w:bCs/>
        </w:rPr>
        <w:t xml:space="preserve">changes </w:t>
      </w:r>
      <w:r w:rsidR="002C56EF">
        <w:rPr>
          <w:rFonts w:asciiTheme="minorHAnsi" w:hAnsiTheme="minorHAnsi" w:cstheme="minorHAnsi"/>
          <w:bCs/>
        </w:rPr>
        <w:t>have</w:t>
      </w:r>
      <w:r w:rsidRPr="007C7321">
        <w:rPr>
          <w:rFonts w:asciiTheme="minorHAnsi" w:hAnsiTheme="minorHAnsi" w:cstheme="minorHAnsi"/>
          <w:bCs/>
        </w:rPr>
        <w:t xml:space="preserve"> already ha</w:t>
      </w:r>
      <w:r w:rsidR="002C56EF">
        <w:rPr>
          <w:rFonts w:asciiTheme="minorHAnsi" w:hAnsiTheme="minorHAnsi" w:cstheme="minorHAnsi"/>
          <w:bCs/>
        </w:rPr>
        <w:t>d</w:t>
      </w:r>
      <w:r w:rsidRPr="007C7321">
        <w:rPr>
          <w:rFonts w:asciiTheme="minorHAnsi" w:hAnsiTheme="minorHAnsi" w:cstheme="minorHAnsi"/>
          <w:bCs/>
        </w:rPr>
        <w:t xml:space="preserve"> far</w:t>
      </w:r>
      <w:r w:rsidR="002C56EF">
        <w:rPr>
          <w:rFonts w:asciiTheme="minorHAnsi" w:hAnsiTheme="minorHAnsi" w:cstheme="minorHAnsi"/>
          <w:bCs/>
        </w:rPr>
        <w:t>-</w:t>
      </w:r>
      <w:r w:rsidRPr="007C7321">
        <w:rPr>
          <w:rFonts w:asciiTheme="minorHAnsi" w:hAnsiTheme="minorHAnsi" w:cstheme="minorHAnsi"/>
          <w:bCs/>
        </w:rPr>
        <w:t xml:space="preserve">reaching implications for individuals, women’s organisations, and for public services. These are detailed in responses </w:t>
      </w:r>
      <w:r w:rsidR="00EE7BCE" w:rsidRPr="007C7321">
        <w:rPr>
          <w:rFonts w:asciiTheme="minorHAnsi" w:hAnsiTheme="minorHAnsi" w:cstheme="minorHAnsi"/>
          <w:bCs/>
        </w:rPr>
        <w:t xml:space="preserve">by women’s organisations </w:t>
      </w:r>
      <w:r w:rsidRPr="007C7321">
        <w:rPr>
          <w:rFonts w:asciiTheme="minorHAnsi" w:hAnsiTheme="minorHAnsi" w:cstheme="minorHAnsi"/>
          <w:bCs/>
        </w:rPr>
        <w:t xml:space="preserve">to the consultations on the proposed GRA </w:t>
      </w:r>
      <w:r w:rsidR="00B21A0E" w:rsidRPr="007C7321">
        <w:rPr>
          <w:rFonts w:asciiTheme="minorHAnsi" w:hAnsiTheme="minorHAnsi" w:cstheme="minorHAnsi"/>
          <w:bCs/>
        </w:rPr>
        <w:t>reform</w:t>
      </w:r>
      <w:r w:rsidR="00EE4EAF">
        <w:rPr>
          <w:rFonts w:asciiTheme="minorHAnsi" w:hAnsiTheme="minorHAnsi" w:cstheme="minorHAnsi"/>
          <w:bCs/>
        </w:rPr>
        <w:t>,</w:t>
      </w:r>
      <w:r w:rsidR="00B21A0E" w:rsidRPr="007C7321">
        <w:rPr>
          <w:rFonts w:asciiTheme="minorHAnsi" w:hAnsiTheme="minorHAnsi" w:cstheme="minorHAnsi"/>
          <w:bCs/>
        </w:rPr>
        <w:t xml:space="preserve"> </w:t>
      </w:r>
      <w:r w:rsidR="00EE4EAF" w:rsidRPr="007C7321">
        <w:rPr>
          <w:rFonts w:asciiTheme="minorHAnsi" w:hAnsiTheme="minorHAnsi" w:cstheme="minorHAnsi"/>
          <w:bCs/>
        </w:rPr>
        <w:t xml:space="preserve">such as those </w:t>
      </w:r>
      <w:r w:rsidR="00EE4EAF">
        <w:rPr>
          <w:rFonts w:asciiTheme="minorHAnsi" w:hAnsiTheme="minorHAnsi" w:cstheme="minorHAnsi"/>
          <w:bCs/>
        </w:rPr>
        <w:t xml:space="preserve">from </w:t>
      </w:r>
      <w:r w:rsidR="00303441" w:rsidRPr="007C7321">
        <w:rPr>
          <w:rFonts w:asciiTheme="minorHAnsi" w:hAnsiTheme="minorHAnsi" w:cstheme="minorHAnsi"/>
        </w:rPr>
        <w:t>WPUK, Transgender Tren</w:t>
      </w:r>
      <w:r w:rsidR="00B21A0E" w:rsidRPr="007C7321">
        <w:rPr>
          <w:rFonts w:asciiTheme="minorHAnsi" w:hAnsiTheme="minorHAnsi" w:cstheme="minorHAnsi"/>
        </w:rPr>
        <w:t>d</w:t>
      </w:r>
      <w:r w:rsidR="00303441" w:rsidRPr="007C7321">
        <w:rPr>
          <w:rFonts w:asciiTheme="minorHAnsi" w:hAnsiTheme="minorHAnsi" w:cstheme="minorHAnsi"/>
        </w:rPr>
        <w:t>, the Safeguarding Schools Alliance</w:t>
      </w:r>
      <w:r w:rsidR="00EE4EAF">
        <w:rPr>
          <w:rFonts w:asciiTheme="minorHAnsi" w:hAnsiTheme="minorHAnsi" w:cstheme="minorHAnsi"/>
        </w:rPr>
        <w:t xml:space="preserve">, </w:t>
      </w:r>
      <w:r w:rsidR="00303441" w:rsidRPr="007C7321">
        <w:rPr>
          <w:rFonts w:asciiTheme="minorHAnsi" w:hAnsiTheme="minorHAnsi" w:cstheme="minorHAnsi"/>
        </w:rPr>
        <w:t>Lesbian Rights Alliance</w:t>
      </w:r>
      <w:r w:rsidR="00EE4EAF">
        <w:rPr>
          <w:rFonts w:asciiTheme="minorHAnsi" w:hAnsiTheme="minorHAnsi" w:cstheme="minorHAnsi"/>
        </w:rPr>
        <w:t xml:space="preserve">, including submissions </w:t>
      </w:r>
      <w:r w:rsidR="00303441" w:rsidRPr="007C7321">
        <w:rPr>
          <w:rFonts w:asciiTheme="minorHAnsi" w:hAnsiTheme="minorHAnsi" w:cstheme="minorHAnsi"/>
        </w:rPr>
        <w:t>to the EHRC</w:t>
      </w:r>
      <w:r w:rsidR="00EE4EAF">
        <w:rPr>
          <w:rFonts w:asciiTheme="minorHAnsi" w:hAnsiTheme="minorHAnsi" w:cstheme="minorHAnsi"/>
        </w:rPr>
        <w:t xml:space="preserve">, </w:t>
      </w:r>
      <w:r w:rsidR="00303441" w:rsidRPr="007C7321">
        <w:rPr>
          <w:rFonts w:asciiTheme="minorHAnsi" w:hAnsiTheme="minorHAnsi" w:cstheme="minorHAnsi"/>
        </w:rPr>
        <w:t xml:space="preserve">the CPSA and at parliamentary briefings </w:t>
      </w:r>
      <w:r w:rsidR="000C33A8">
        <w:rPr>
          <w:rFonts w:asciiTheme="minorHAnsi" w:hAnsiTheme="minorHAnsi" w:cstheme="minorHAnsi"/>
        </w:rPr>
        <w:t>(</w:t>
      </w:r>
      <w:r w:rsidR="003116FC" w:rsidRPr="00EE4EAF">
        <w:rPr>
          <w:rFonts w:asciiTheme="minorHAnsi" w:hAnsiTheme="minorHAnsi" w:cstheme="minorHAnsi"/>
        </w:rPr>
        <w:t xml:space="preserve">see links in </w:t>
      </w:r>
      <w:r w:rsidR="000C33A8" w:rsidRPr="00EE4EAF">
        <w:rPr>
          <w:rFonts w:asciiTheme="minorHAnsi" w:hAnsiTheme="minorHAnsi" w:cstheme="minorHAnsi"/>
        </w:rPr>
        <w:t>Appendix 3)</w:t>
      </w:r>
      <w:r w:rsidR="00EE4EAF" w:rsidRPr="00EE4EAF">
        <w:rPr>
          <w:rFonts w:asciiTheme="minorHAnsi" w:hAnsiTheme="minorHAnsi" w:cstheme="minorHAnsi"/>
        </w:rPr>
        <w:t>.</w:t>
      </w:r>
      <w:r w:rsidR="000C33A8">
        <w:rPr>
          <w:rFonts w:asciiTheme="minorHAnsi" w:hAnsiTheme="minorHAnsi" w:cstheme="minorHAnsi"/>
        </w:rPr>
        <w:t xml:space="preserve"> </w:t>
      </w:r>
    </w:p>
    <w:p w14:paraId="4BB2208F" w14:textId="77777777" w:rsidR="00303441" w:rsidRPr="007C7321" w:rsidRDefault="00303441" w:rsidP="00CC3DA5">
      <w:pPr>
        <w:rPr>
          <w:rFonts w:asciiTheme="minorHAnsi" w:hAnsiTheme="minorHAnsi" w:cstheme="minorHAnsi"/>
        </w:rPr>
      </w:pPr>
    </w:p>
    <w:p w14:paraId="0B97DBF4" w14:textId="3A0F4B8D" w:rsidR="00DC2A11" w:rsidRPr="007C7321" w:rsidRDefault="003116FC" w:rsidP="00CC3DA5">
      <w:pPr>
        <w:rPr>
          <w:rFonts w:asciiTheme="minorHAnsi" w:hAnsiTheme="minorHAnsi" w:cstheme="minorHAnsi"/>
          <w:bCs/>
        </w:rPr>
      </w:pPr>
      <w:r>
        <w:rPr>
          <w:rFonts w:asciiTheme="minorHAnsi" w:hAnsiTheme="minorHAnsi" w:cstheme="minorHAnsi"/>
          <w:bCs/>
        </w:rPr>
        <w:t>Although t</w:t>
      </w:r>
      <w:r w:rsidR="00DC2A11" w:rsidRPr="007C7321">
        <w:rPr>
          <w:rFonts w:asciiTheme="minorHAnsi" w:hAnsiTheme="minorHAnsi" w:cstheme="minorHAnsi"/>
          <w:bCs/>
        </w:rPr>
        <w:t xml:space="preserve">he </w:t>
      </w:r>
      <w:r w:rsidR="00E63A11" w:rsidRPr="007C7321">
        <w:rPr>
          <w:rFonts w:asciiTheme="minorHAnsi" w:hAnsiTheme="minorHAnsi" w:cstheme="minorHAnsi"/>
          <w:bCs/>
        </w:rPr>
        <w:t xml:space="preserve">proposed </w:t>
      </w:r>
      <w:r w:rsidR="00DC2A11" w:rsidRPr="007C7321">
        <w:rPr>
          <w:rFonts w:asciiTheme="minorHAnsi" w:hAnsiTheme="minorHAnsi" w:cstheme="minorHAnsi"/>
          <w:bCs/>
        </w:rPr>
        <w:t xml:space="preserve">GRA </w:t>
      </w:r>
      <w:r w:rsidR="00E63A11" w:rsidRPr="007C7321">
        <w:rPr>
          <w:rFonts w:asciiTheme="minorHAnsi" w:hAnsiTheme="minorHAnsi" w:cstheme="minorHAnsi"/>
          <w:bCs/>
        </w:rPr>
        <w:t xml:space="preserve">reforms </w:t>
      </w:r>
      <w:r w:rsidR="00DC2A11" w:rsidRPr="007C7321">
        <w:rPr>
          <w:rFonts w:asciiTheme="minorHAnsi" w:hAnsiTheme="minorHAnsi" w:cstheme="minorHAnsi"/>
          <w:bCs/>
        </w:rPr>
        <w:t>ha</w:t>
      </w:r>
      <w:r w:rsidR="00E63A11" w:rsidRPr="007C7321">
        <w:rPr>
          <w:rFonts w:asciiTheme="minorHAnsi" w:hAnsiTheme="minorHAnsi" w:cstheme="minorHAnsi"/>
          <w:bCs/>
        </w:rPr>
        <w:t>ve</w:t>
      </w:r>
      <w:r w:rsidR="00DC2A11" w:rsidRPr="007C7321">
        <w:rPr>
          <w:rFonts w:asciiTheme="minorHAnsi" w:hAnsiTheme="minorHAnsi" w:cstheme="minorHAnsi"/>
          <w:bCs/>
        </w:rPr>
        <w:t xml:space="preserve"> </w:t>
      </w:r>
      <w:r w:rsidR="00E63A11" w:rsidRPr="007C7321">
        <w:rPr>
          <w:rFonts w:asciiTheme="minorHAnsi" w:hAnsiTheme="minorHAnsi" w:cstheme="minorHAnsi"/>
          <w:bCs/>
        </w:rPr>
        <w:t xml:space="preserve">recently </w:t>
      </w:r>
      <w:r>
        <w:rPr>
          <w:rFonts w:asciiTheme="minorHAnsi" w:hAnsiTheme="minorHAnsi" w:cstheme="minorHAnsi"/>
          <w:bCs/>
        </w:rPr>
        <w:t xml:space="preserve">(2020) </w:t>
      </w:r>
      <w:r w:rsidR="00DC2A11" w:rsidRPr="007C7321">
        <w:rPr>
          <w:rFonts w:asciiTheme="minorHAnsi" w:hAnsiTheme="minorHAnsi" w:cstheme="minorHAnsi"/>
          <w:bCs/>
        </w:rPr>
        <w:t xml:space="preserve">been shelved in Scotland and Westminster, </w:t>
      </w:r>
      <w:r w:rsidR="00EE4EAF">
        <w:rPr>
          <w:rFonts w:asciiTheme="minorHAnsi" w:hAnsiTheme="minorHAnsi" w:cstheme="minorHAnsi"/>
          <w:bCs/>
        </w:rPr>
        <w:t>following</w:t>
      </w:r>
      <w:r w:rsidR="00DC2A11" w:rsidRPr="007C7321">
        <w:rPr>
          <w:rFonts w:asciiTheme="minorHAnsi" w:hAnsiTheme="minorHAnsi" w:cstheme="minorHAnsi"/>
          <w:bCs/>
        </w:rPr>
        <w:t xml:space="preserve"> feminist representations in consultation responses</w:t>
      </w:r>
      <w:r w:rsidRPr="00EE4EAF">
        <w:rPr>
          <w:rFonts w:asciiTheme="minorHAnsi" w:hAnsiTheme="minorHAnsi" w:cstheme="minorHAnsi"/>
          <w:bCs/>
        </w:rPr>
        <w:t xml:space="preserve">, </w:t>
      </w:r>
      <w:r w:rsidR="00DC2A11" w:rsidRPr="007C7321">
        <w:rPr>
          <w:rFonts w:asciiTheme="minorHAnsi" w:hAnsiTheme="minorHAnsi" w:cstheme="minorHAnsi"/>
          <w:bCs/>
        </w:rPr>
        <w:t xml:space="preserve">many of </w:t>
      </w:r>
      <w:r w:rsidRPr="00EE4EAF">
        <w:rPr>
          <w:rFonts w:asciiTheme="minorHAnsi" w:hAnsiTheme="minorHAnsi" w:cstheme="minorHAnsi"/>
          <w:bCs/>
        </w:rPr>
        <w:t xml:space="preserve">the </w:t>
      </w:r>
      <w:r w:rsidR="00DC2A11" w:rsidRPr="007C7321">
        <w:rPr>
          <w:rFonts w:asciiTheme="minorHAnsi" w:hAnsiTheme="minorHAnsi" w:cstheme="minorHAnsi"/>
          <w:bCs/>
        </w:rPr>
        <w:t>changes have already been implemented</w:t>
      </w:r>
      <w:r w:rsidR="00EE4EAF">
        <w:rPr>
          <w:rFonts w:asciiTheme="minorHAnsi" w:hAnsiTheme="minorHAnsi" w:cstheme="minorHAnsi"/>
          <w:bCs/>
        </w:rPr>
        <w:t xml:space="preserve"> by a wide range of organisations</w:t>
      </w:r>
      <w:r w:rsidR="00DC2A11" w:rsidRPr="007C7321">
        <w:rPr>
          <w:rFonts w:asciiTheme="minorHAnsi" w:hAnsiTheme="minorHAnsi" w:cstheme="minorHAnsi"/>
          <w:bCs/>
        </w:rPr>
        <w:t xml:space="preserve">. </w:t>
      </w:r>
    </w:p>
    <w:p w14:paraId="5BDDD67D" w14:textId="77777777" w:rsidR="00434591" w:rsidRPr="007C7321" w:rsidRDefault="00434591" w:rsidP="00BF59BE">
      <w:pPr>
        <w:rPr>
          <w:rFonts w:asciiTheme="minorHAnsi" w:hAnsiTheme="minorHAnsi" w:cstheme="minorHAnsi"/>
        </w:rPr>
      </w:pPr>
    </w:p>
    <w:p w14:paraId="379F1282" w14:textId="77D22514" w:rsidR="007057CB" w:rsidRPr="007C7321" w:rsidRDefault="00434591" w:rsidP="00BF59BE">
      <w:pPr>
        <w:rPr>
          <w:rFonts w:asciiTheme="minorHAnsi" w:hAnsiTheme="minorHAnsi" w:cstheme="minorHAnsi"/>
          <w:b/>
          <w:bCs/>
        </w:rPr>
      </w:pPr>
      <w:r w:rsidRPr="007C7321">
        <w:rPr>
          <w:rFonts w:asciiTheme="minorHAnsi" w:hAnsiTheme="minorHAnsi" w:cstheme="minorHAnsi"/>
          <w:b/>
          <w:bCs/>
        </w:rPr>
        <w:t xml:space="preserve">How is this affecting women </w:t>
      </w:r>
      <w:r w:rsidR="00E66CA4" w:rsidRPr="007C7321">
        <w:rPr>
          <w:rFonts w:asciiTheme="minorHAnsi" w:hAnsiTheme="minorHAnsi" w:cstheme="minorHAnsi"/>
          <w:b/>
          <w:bCs/>
        </w:rPr>
        <w:t xml:space="preserve">and girls </w:t>
      </w:r>
      <w:r w:rsidR="00E32839" w:rsidRPr="007C7321">
        <w:rPr>
          <w:rFonts w:asciiTheme="minorHAnsi" w:hAnsiTheme="minorHAnsi" w:cstheme="minorHAnsi"/>
          <w:b/>
          <w:bCs/>
        </w:rPr>
        <w:t xml:space="preserve">in </w:t>
      </w:r>
      <w:r w:rsidRPr="007C7321">
        <w:rPr>
          <w:rFonts w:asciiTheme="minorHAnsi" w:hAnsiTheme="minorHAnsi" w:cstheme="minorHAnsi"/>
          <w:b/>
          <w:bCs/>
        </w:rPr>
        <w:t>public services?</w:t>
      </w:r>
    </w:p>
    <w:p w14:paraId="6C95E44F" w14:textId="77777777" w:rsidR="00434591" w:rsidRPr="007C7321" w:rsidRDefault="00434591" w:rsidP="00BF59BE">
      <w:pPr>
        <w:rPr>
          <w:rFonts w:asciiTheme="minorHAnsi" w:hAnsiTheme="minorHAnsi" w:cstheme="minorHAnsi"/>
        </w:rPr>
      </w:pPr>
    </w:p>
    <w:p w14:paraId="4D6497CB" w14:textId="6A62E4E1" w:rsidR="00434591" w:rsidRPr="007C7321" w:rsidRDefault="007632F4" w:rsidP="007632F4">
      <w:pPr>
        <w:rPr>
          <w:rFonts w:asciiTheme="minorHAnsi" w:hAnsiTheme="minorHAnsi" w:cstheme="minorHAnsi"/>
        </w:rPr>
      </w:pPr>
      <w:r w:rsidRPr="007C7321">
        <w:rPr>
          <w:rFonts w:asciiTheme="minorHAnsi" w:hAnsiTheme="minorHAnsi" w:cstheme="minorHAnsi"/>
        </w:rPr>
        <w:t>Women and girls are impacted as employees and as service users</w:t>
      </w:r>
      <w:r w:rsidR="00741081">
        <w:rPr>
          <w:rFonts w:asciiTheme="minorHAnsi" w:hAnsiTheme="minorHAnsi" w:cstheme="minorHAnsi"/>
        </w:rPr>
        <w:t xml:space="preserve">: </w:t>
      </w:r>
      <w:r w:rsidRPr="007C7321">
        <w:rPr>
          <w:rFonts w:asciiTheme="minorHAnsi" w:hAnsiTheme="minorHAnsi" w:cstheme="minorHAnsi"/>
        </w:rPr>
        <w:t>they are vulnerable to accusations of transphobia,</w:t>
      </w:r>
      <w:r w:rsidR="00741081">
        <w:rPr>
          <w:rFonts w:asciiTheme="minorHAnsi" w:hAnsiTheme="minorHAnsi" w:cstheme="minorHAnsi"/>
        </w:rPr>
        <w:t xml:space="preserve"> have </w:t>
      </w:r>
      <w:r w:rsidRPr="007C7321">
        <w:rPr>
          <w:rFonts w:asciiTheme="minorHAnsi" w:hAnsiTheme="minorHAnsi" w:cstheme="minorHAnsi"/>
        </w:rPr>
        <w:t>be</w:t>
      </w:r>
      <w:r w:rsidR="00E63A11" w:rsidRPr="007C7321">
        <w:rPr>
          <w:rFonts w:asciiTheme="minorHAnsi" w:hAnsiTheme="minorHAnsi" w:cstheme="minorHAnsi"/>
        </w:rPr>
        <w:t>e</w:t>
      </w:r>
      <w:r w:rsidRPr="007C7321">
        <w:rPr>
          <w:rFonts w:asciiTheme="minorHAnsi" w:hAnsiTheme="minorHAnsi" w:cstheme="minorHAnsi"/>
        </w:rPr>
        <w:t xml:space="preserve">n disciplined and even sacked if they question policies and practices that ‘affirm’ gender identity and are promoted as ‘LBGT’ rights. </w:t>
      </w:r>
      <w:r w:rsidR="00741081" w:rsidRPr="00C81EFC">
        <w:rPr>
          <w:rFonts w:asciiTheme="minorHAnsi" w:hAnsiTheme="minorHAnsi" w:cstheme="minorHAnsi"/>
        </w:rPr>
        <w:t xml:space="preserve">Maya </w:t>
      </w:r>
      <w:proofErr w:type="spellStart"/>
      <w:r w:rsidR="00741081" w:rsidRPr="00C81EFC">
        <w:rPr>
          <w:rFonts w:asciiTheme="minorHAnsi" w:hAnsiTheme="minorHAnsi" w:cstheme="minorHAnsi"/>
        </w:rPr>
        <w:t>Forstater</w:t>
      </w:r>
      <w:proofErr w:type="spellEnd"/>
      <w:r w:rsidR="00741081" w:rsidRPr="00C81EFC">
        <w:rPr>
          <w:rFonts w:asciiTheme="minorHAnsi" w:hAnsiTheme="minorHAnsi" w:cstheme="minorHAnsi"/>
        </w:rPr>
        <w:t xml:space="preserve"> </w:t>
      </w:r>
      <w:r w:rsidR="00741081" w:rsidRPr="007C7321">
        <w:rPr>
          <w:rFonts w:asciiTheme="minorHAnsi" w:hAnsiTheme="minorHAnsi" w:cstheme="minorHAnsi"/>
        </w:rPr>
        <w:t>lost both her job at the Cent</w:t>
      </w:r>
      <w:r w:rsidR="003116FC">
        <w:rPr>
          <w:rFonts w:asciiTheme="minorHAnsi" w:hAnsiTheme="minorHAnsi" w:cstheme="minorHAnsi"/>
        </w:rPr>
        <w:t>re</w:t>
      </w:r>
      <w:r w:rsidR="00741081" w:rsidRPr="007C7321">
        <w:rPr>
          <w:rFonts w:asciiTheme="minorHAnsi" w:hAnsiTheme="minorHAnsi" w:cstheme="minorHAnsi"/>
        </w:rPr>
        <w:t xml:space="preserve"> for Global Development and an employment tribunal (appeal pending) after saying that people cannot change their biological sex </w:t>
      </w:r>
      <w:r w:rsidR="00EE4EAF">
        <w:rPr>
          <w:rFonts w:asciiTheme="minorHAnsi" w:hAnsiTheme="minorHAnsi" w:cstheme="minorHAnsi"/>
        </w:rPr>
        <w:t>.</w:t>
      </w:r>
    </w:p>
    <w:p w14:paraId="660A2668" w14:textId="1DC14411" w:rsidR="00EC1406" w:rsidRPr="00E55823" w:rsidRDefault="007A5A22" w:rsidP="007C7321">
      <w:pPr>
        <w:pStyle w:val="ListParagraph"/>
        <w:numPr>
          <w:ilvl w:val="0"/>
          <w:numId w:val="31"/>
        </w:numPr>
        <w:ind w:left="360"/>
        <w:rPr>
          <w:rFonts w:cstheme="minorHAnsi"/>
        </w:rPr>
      </w:pPr>
      <w:hyperlink w:history="1"/>
      <w:hyperlink r:id="rId42" w:history="1">
        <w:r w:rsidR="00EC1406" w:rsidRPr="00E55823">
          <w:rPr>
            <w:rStyle w:val="Hyperlink"/>
            <w:rFonts w:cstheme="minorHAnsi"/>
          </w:rPr>
          <w:t>https://hiyamaya.net/sex-and-gender/</w:t>
        </w:r>
      </w:hyperlink>
    </w:p>
    <w:p w14:paraId="2E703F32" w14:textId="77777777" w:rsidR="00755FB0" w:rsidRPr="007C7321" w:rsidRDefault="007A5A22" w:rsidP="007C7321">
      <w:pPr>
        <w:pStyle w:val="ListParagraph"/>
        <w:numPr>
          <w:ilvl w:val="0"/>
          <w:numId w:val="32"/>
        </w:numPr>
        <w:ind w:left="360"/>
        <w:rPr>
          <w:rStyle w:val="Hyperlink"/>
          <w:rFonts w:cstheme="minorHAnsi"/>
          <w:color w:val="auto"/>
          <w:u w:val="none"/>
        </w:rPr>
      </w:pPr>
      <w:hyperlink r:id="rId43" w:history="1">
        <w:r w:rsidR="00755FB0" w:rsidRPr="007C7321">
          <w:rPr>
            <w:rStyle w:val="Hyperlink"/>
            <w:rFonts w:cstheme="minorHAnsi"/>
          </w:rPr>
          <w:t>https://www.crowdjustice.com/case/lost-job-speaking-out/</w:t>
        </w:r>
      </w:hyperlink>
    </w:p>
    <w:p w14:paraId="23352BB8" w14:textId="77777777" w:rsidR="000A6469" w:rsidRPr="00C81EFC" w:rsidRDefault="007A5A22" w:rsidP="007C7321">
      <w:pPr>
        <w:pStyle w:val="ListParagraph"/>
        <w:numPr>
          <w:ilvl w:val="0"/>
          <w:numId w:val="32"/>
        </w:numPr>
        <w:ind w:left="360"/>
        <w:rPr>
          <w:rFonts w:cstheme="minorHAnsi"/>
        </w:rPr>
      </w:pPr>
      <w:hyperlink r:id="rId44" w:history="1">
        <w:r w:rsidR="000A6469">
          <w:rPr>
            <w:rStyle w:val="Hyperlink"/>
          </w:rPr>
          <w:t>https://fairplayforwomen.com/jkrowling/</w:t>
        </w:r>
      </w:hyperlink>
    </w:p>
    <w:p w14:paraId="49DB016B" w14:textId="77777777" w:rsidR="00ED049F" w:rsidRPr="00ED049F" w:rsidRDefault="007A5A22" w:rsidP="007C7321">
      <w:pPr>
        <w:pStyle w:val="ListParagraph"/>
        <w:numPr>
          <w:ilvl w:val="0"/>
          <w:numId w:val="32"/>
        </w:numPr>
        <w:ind w:left="360"/>
        <w:rPr>
          <w:rFonts w:cstheme="minorHAnsi"/>
        </w:rPr>
      </w:pPr>
      <w:hyperlink r:id="rId45" w:history="1">
        <w:r w:rsidR="00ED049F" w:rsidRPr="00ED049F">
          <w:rPr>
            <w:rStyle w:val="Hyperlink"/>
            <w:rFonts w:cstheme="minorHAnsi"/>
          </w:rPr>
          <w:t>https://www.christian.org.uk/news/trans-tweet-case-likely-to-be-overturned-says-equality-expert/</w:t>
        </w:r>
      </w:hyperlink>
    </w:p>
    <w:p w14:paraId="71D23BF6" w14:textId="77777777" w:rsidR="003116FC" w:rsidRPr="00877E3B" w:rsidRDefault="007A5A22" w:rsidP="007C7321">
      <w:pPr>
        <w:pStyle w:val="ListParagraph"/>
        <w:numPr>
          <w:ilvl w:val="0"/>
          <w:numId w:val="32"/>
        </w:numPr>
        <w:ind w:left="360"/>
        <w:rPr>
          <w:rFonts w:cstheme="minorHAnsi"/>
        </w:rPr>
      </w:pPr>
      <w:hyperlink r:id="rId46" w:history="1">
        <w:r w:rsidR="003116FC" w:rsidRPr="00877E3B">
          <w:rPr>
            <w:rStyle w:val="Hyperlink"/>
            <w:rFonts w:cstheme="minorHAnsi"/>
          </w:rPr>
          <w:t>https://www.bbc.co.uk/news/uk-50858919</w:t>
        </w:r>
      </w:hyperlink>
    </w:p>
    <w:p w14:paraId="29534142" w14:textId="77777777" w:rsidR="003116FC" w:rsidRPr="00877E3B" w:rsidRDefault="007A5A22" w:rsidP="007C7321">
      <w:pPr>
        <w:pStyle w:val="ListParagraph"/>
        <w:numPr>
          <w:ilvl w:val="0"/>
          <w:numId w:val="32"/>
        </w:numPr>
        <w:ind w:left="360"/>
        <w:rPr>
          <w:rStyle w:val="Hyperlink"/>
          <w:rFonts w:cstheme="minorHAnsi"/>
        </w:rPr>
      </w:pPr>
      <w:hyperlink r:id="rId47" w:history="1">
        <w:r w:rsidR="003116FC" w:rsidRPr="00877E3B">
          <w:rPr>
            <w:rStyle w:val="Hyperlink"/>
            <w:rFonts w:cstheme="minorHAnsi"/>
          </w:rPr>
          <w:t>https://www.timeshighereducation.com/news/kathleen-stock-life-front-line-transgender-rights-debate</w:t>
        </w:r>
      </w:hyperlink>
    </w:p>
    <w:p w14:paraId="79FB423C" w14:textId="77777777" w:rsidR="003116FC" w:rsidRPr="00C81EFC" w:rsidRDefault="007A5A22" w:rsidP="007C7321">
      <w:pPr>
        <w:pStyle w:val="ListParagraph"/>
        <w:numPr>
          <w:ilvl w:val="0"/>
          <w:numId w:val="32"/>
        </w:numPr>
        <w:ind w:left="360"/>
        <w:rPr>
          <w:rFonts w:cstheme="minorHAnsi"/>
        </w:rPr>
      </w:pPr>
      <w:hyperlink r:id="rId48" w:history="1">
        <w:r w:rsidR="003116FC">
          <w:rPr>
            <w:rStyle w:val="Hyperlink"/>
          </w:rPr>
          <w:t>https://www.timeshighereducation.com/news/conference-axed-after-threats-transgender-activists</w:t>
        </w:r>
      </w:hyperlink>
    </w:p>
    <w:p w14:paraId="37290004" w14:textId="77777777" w:rsidR="007632F4" w:rsidRPr="007C7321" w:rsidRDefault="007632F4" w:rsidP="00BF59BE">
      <w:pPr>
        <w:rPr>
          <w:rFonts w:asciiTheme="minorHAnsi" w:hAnsiTheme="minorHAnsi" w:cstheme="minorHAnsi"/>
        </w:rPr>
      </w:pPr>
    </w:p>
    <w:p w14:paraId="3AF27BFC" w14:textId="1A5CF168" w:rsidR="00375E7F" w:rsidRPr="007C7321" w:rsidRDefault="007632F4" w:rsidP="00BF59BE">
      <w:pPr>
        <w:rPr>
          <w:rFonts w:asciiTheme="minorHAnsi" w:hAnsiTheme="minorHAnsi" w:cstheme="minorHAnsi"/>
        </w:rPr>
      </w:pPr>
      <w:r w:rsidRPr="007C7321">
        <w:rPr>
          <w:rFonts w:asciiTheme="minorHAnsi" w:hAnsiTheme="minorHAnsi" w:cstheme="minorHAnsi"/>
        </w:rPr>
        <w:t>As the impact becomes apparent</w:t>
      </w:r>
      <w:r w:rsidR="00EE4EAF">
        <w:rPr>
          <w:rFonts w:asciiTheme="minorHAnsi" w:hAnsiTheme="minorHAnsi" w:cstheme="minorHAnsi"/>
        </w:rPr>
        <w:t>,</w:t>
      </w:r>
      <w:r w:rsidRPr="007C7321">
        <w:rPr>
          <w:rFonts w:asciiTheme="minorHAnsi" w:hAnsiTheme="minorHAnsi" w:cstheme="minorHAnsi"/>
        </w:rPr>
        <w:t xml:space="preserve"> o</w:t>
      </w:r>
      <w:r w:rsidR="00375E7F" w:rsidRPr="007C7321">
        <w:rPr>
          <w:rFonts w:asciiTheme="minorHAnsi" w:hAnsiTheme="minorHAnsi" w:cstheme="minorHAnsi"/>
        </w:rPr>
        <w:t xml:space="preserve">rganisations </w:t>
      </w:r>
      <w:r w:rsidRPr="007C7321">
        <w:rPr>
          <w:rFonts w:asciiTheme="minorHAnsi" w:hAnsiTheme="minorHAnsi" w:cstheme="minorHAnsi"/>
        </w:rPr>
        <w:t xml:space="preserve">and individuals </w:t>
      </w:r>
      <w:r w:rsidR="00375E7F" w:rsidRPr="007C7321">
        <w:rPr>
          <w:rFonts w:asciiTheme="minorHAnsi" w:hAnsiTheme="minorHAnsi" w:cstheme="minorHAnsi"/>
        </w:rPr>
        <w:t xml:space="preserve">are </w:t>
      </w:r>
      <w:r w:rsidRPr="007C7321">
        <w:rPr>
          <w:rFonts w:asciiTheme="minorHAnsi" w:hAnsiTheme="minorHAnsi" w:cstheme="minorHAnsi"/>
        </w:rPr>
        <w:t>speaking out</w:t>
      </w:r>
      <w:r w:rsidR="00DF1E3C" w:rsidRPr="007C7321">
        <w:rPr>
          <w:rFonts w:asciiTheme="minorHAnsi" w:hAnsiTheme="minorHAnsi" w:cstheme="minorHAnsi"/>
        </w:rPr>
        <w:t>.</w:t>
      </w:r>
      <w:r w:rsidRPr="007C7321">
        <w:rPr>
          <w:rFonts w:asciiTheme="minorHAnsi" w:hAnsiTheme="minorHAnsi" w:cstheme="minorHAnsi"/>
        </w:rPr>
        <w:t xml:space="preserve"> </w:t>
      </w:r>
      <w:r w:rsidR="00434591" w:rsidRPr="007C7321">
        <w:rPr>
          <w:rFonts w:asciiTheme="minorHAnsi" w:hAnsiTheme="minorHAnsi" w:cstheme="minorHAnsi"/>
        </w:rPr>
        <w:t xml:space="preserve">They are parents, teachers and family members whose children are directly </w:t>
      </w:r>
      <w:r w:rsidRPr="007C7321">
        <w:rPr>
          <w:rFonts w:asciiTheme="minorHAnsi" w:hAnsiTheme="minorHAnsi" w:cstheme="minorHAnsi"/>
        </w:rPr>
        <w:t xml:space="preserve">adversely </w:t>
      </w:r>
      <w:r w:rsidR="00434591" w:rsidRPr="007C7321">
        <w:rPr>
          <w:rFonts w:asciiTheme="minorHAnsi" w:hAnsiTheme="minorHAnsi" w:cstheme="minorHAnsi"/>
        </w:rPr>
        <w:t>affected by policies and practice informed by gender identity ideology</w:t>
      </w:r>
      <w:r w:rsidRPr="007C7321">
        <w:rPr>
          <w:rFonts w:asciiTheme="minorHAnsi" w:hAnsiTheme="minorHAnsi" w:cstheme="minorHAnsi"/>
        </w:rPr>
        <w:t xml:space="preserve"> in schools and health services. </w:t>
      </w:r>
    </w:p>
    <w:p w14:paraId="038B46EC" w14:textId="77777777" w:rsidR="007057CB" w:rsidRPr="00E55823" w:rsidRDefault="007A5A22" w:rsidP="007C7321">
      <w:pPr>
        <w:pStyle w:val="ListParagraph"/>
        <w:numPr>
          <w:ilvl w:val="0"/>
          <w:numId w:val="33"/>
        </w:numPr>
        <w:rPr>
          <w:rFonts w:cstheme="minorHAnsi"/>
        </w:rPr>
      </w:pPr>
      <w:hyperlink r:id="rId49" w:history="1">
        <w:r w:rsidR="007057CB" w:rsidRPr="00E55823">
          <w:rPr>
            <w:rStyle w:val="Hyperlink"/>
            <w:rFonts w:cstheme="minorHAnsi"/>
          </w:rPr>
          <w:t>https://www.transgendertrend.com/</w:t>
        </w:r>
      </w:hyperlink>
    </w:p>
    <w:p w14:paraId="112C6D15" w14:textId="77777777" w:rsidR="007057CB" w:rsidRPr="007C7321" w:rsidRDefault="007A5A22" w:rsidP="007C7321">
      <w:pPr>
        <w:pStyle w:val="ListParagraph"/>
        <w:numPr>
          <w:ilvl w:val="0"/>
          <w:numId w:val="33"/>
        </w:numPr>
        <w:rPr>
          <w:rFonts w:cstheme="minorHAnsi"/>
        </w:rPr>
      </w:pPr>
      <w:hyperlink r:id="rId50" w:history="1">
        <w:r w:rsidR="007057CB" w:rsidRPr="007C7321">
          <w:rPr>
            <w:rStyle w:val="Hyperlink"/>
            <w:rFonts w:cstheme="minorHAnsi"/>
          </w:rPr>
          <w:t>https://lesbianalliance.org.uk/about/</w:t>
        </w:r>
      </w:hyperlink>
    </w:p>
    <w:p w14:paraId="70616B95" w14:textId="77777777" w:rsidR="007057CB" w:rsidRPr="007C7321" w:rsidRDefault="007A5A22" w:rsidP="007C7321">
      <w:pPr>
        <w:pStyle w:val="ListParagraph"/>
        <w:numPr>
          <w:ilvl w:val="0"/>
          <w:numId w:val="33"/>
        </w:numPr>
        <w:rPr>
          <w:rFonts w:cstheme="minorHAnsi"/>
        </w:rPr>
      </w:pPr>
      <w:hyperlink r:id="rId51" w:history="1">
        <w:r w:rsidR="007057CB" w:rsidRPr="007C7321">
          <w:rPr>
            <w:rStyle w:val="Hyperlink"/>
            <w:rFonts w:cstheme="minorHAnsi"/>
          </w:rPr>
          <w:t>https://safeschoolsallianceuk.net/about/</w:t>
        </w:r>
      </w:hyperlink>
    </w:p>
    <w:p w14:paraId="646932BB" w14:textId="77777777" w:rsidR="000C11EB" w:rsidRPr="007C7321" w:rsidRDefault="007A5A22" w:rsidP="007C7321">
      <w:pPr>
        <w:pStyle w:val="ListParagraph"/>
        <w:numPr>
          <w:ilvl w:val="0"/>
          <w:numId w:val="33"/>
        </w:numPr>
        <w:rPr>
          <w:rFonts w:cstheme="minorHAnsi"/>
        </w:rPr>
      </w:pPr>
      <w:hyperlink r:id="rId52" w:history="1">
        <w:r w:rsidR="00DF1E3C" w:rsidRPr="007C7321">
          <w:rPr>
            <w:rStyle w:val="Hyperlink"/>
            <w:rFonts w:cstheme="minorHAnsi"/>
          </w:rPr>
          <w:t>https://www.mumsnet.com/Talk/am_i_being_unreasonable/3785332-to-think-my-daughter-shouldn-t-have-to-share-a-room-with-a-boy?</w:t>
        </w:r>
      </w:hyperlink>
    </w:p>
    <w:p w14:paraId="32CC16A9" w14:textId="77777777" w:rsidR="003C11D3" w:rsidRPr="007C7321" w:rsidRDefault="007A5A22" w:rsidP="007C7321">
      <w:pPr>
        <w:pStyle w:val="ListParagraph"/>
        <w:numPr>
          <w:ilvl w:val="0"/>
          <w:numId w:val="33"/>
        </w:numPr>
        <w:rPr>
          <w:rFonts w:cstheme="minorHAnsi"/>
        </w:rPr>
      </w:pPr>
      <w:hyperlink r:id="rId53" w:history="1">
        <w:r w:rsidR="00874533" w:rsidRPr="007C7321">
          <w:rPr>
            <w:rStyle w:val="Hyperlink"/>
            <w:rFonts w:cstheme="minorHAnsi"/>
          </w:rPr>
          <w:t>https://www.theguardian.com/society/2019/feb/23/child-transgender-service-governor-quits-chaos</w:t>
        </w:r>
      </w:hyperlink>
    </w:p>
    <w:p w14:paraId="4943FF58" w14:textId="77777777" w:rsidR="00F02B3D" w:rsidRDefault="007A5A22" w:rsidP="007C7321">
      <w:pPr>
        <w:pStyle w:val="ListParagraph"/>
        <w:numPr>
          <w:ilvl w:val="0"/>
          <w:numId w:val="34"/>
        </w:numPr>
      </w:pPr>
      <w:hyperlink r:id="rId54" w:history="1">
        <w:r w:rsidR="00EF7924">
          <w:rPr>
            <w:rStyle w:val="Hyperlink"/>
          </w:rPr>
          <w:t>https://www.thetimes.co.uk/article/review-ordered-into-rules-on-child-gender-transition-djl5l8lsz</w:t>
        </w:r>
      </w:hyperlink>
      <w:r w:rsidR="00EF7924">
        <w:t xml:space="preserve"> </w:t>
      </w:r>
      <w:r w:rsidR="00E15BA2">
        <w:t>(</w:t>
      </w:r>
      <w:r w:rsidR="00EF7924">
        <w:t>20 April 2020</w:t>
      </w:r>
      <w:r w:rsidR="00E15BA2">
        <w:t>)</w:t>
      </w:r>
    </w:p>
    <w:p w14:paraId="50A7A6D0" w14:textId="77777777" w:rsidR="00EF7924" w:rsidRPr="007C7321" w:rsidRDefault="00EF7924" w:rsidP="00BE00FE">
      <w:pPr>
        <w:rPr>
          <w:rFonts w:asciiTheme="minorHAnsi" w:hAnsiTheme="minorHAnsi" w:cstheme="minorHAnsi"/>
          <w:b/>
          <w:bCs/>
        </w:rPr>
      </w:pPr>
    </w:p>
    <w:p w14:paraId="4AB75D38" w14:textId="77777777" w:rsidR="00BE00FE" w:rsidRPr="007C7321" w:rsidRDefault="00BE00FE" w:rsidP="00BE00FE">
      <w:pPr>
        <w:rPr>
          <w:rFonts w:asciiTheme="minorHAnsi" w:hAnsiTheme="minorHAnsi" w:cstheme="minorHAnsi"/>
          <w:b/>
          <w:bCs/>
        </w:rPr>
      </w:pPr>
      <w:r w:rsidRPr="007C7321">
        <w:rPr>
          <w:rFonts w:asciiTheme="minorHAnsi" w:hAnsiTheme="minorHAnsi" w:cstheme="minorHAnsi"/>
          <w:b/>
          <w:bCs/>
        </w:rPr>
        <w:lastRenderedPageBreak/>
        <w:t xml:space="preserve">What concerns have </w:t>
      </w:r>
      <w:r w:rsidR="00EE7BCE" w:rsidRPr="007C7321">
        <w:rPr>
          <w:rFonts w:asciiTheme="minorHAnsi" w:hAnsiTheme="minorHAnsi" w:cstheme="minorHAnsi"/>
          <w:b/>
          <w:bCs/>
        </w:rPr>
        <w:t xml:space="preserve">these organisations and individuals </w:t>
      </w:r>
      <w:r w:rsidRPr="007C7321">
        <w:rPr>
          <w:rFonts w:asciiTheme="minorHAnsi" w:hAnsiTheme="minorHAnsi" w:cstheme="minorHAnsi"/>
          <w:b/>
          <w:bCs/>
        </w:rPr>
        <w:t xml:space="preserve">raised about the impact on women and girls? </w:t>
      </w:r>
    </w:p>
    <w:p w14:paraId="777FF725" w14:textId="77777777" w:rsidR="00EE7BCE" w:rsidRPr="007C7321" w:rsidRDefault="00EE7BCE" w:rsidP="00413B1A">
      <w:pPr>
        <w:rPr>
          <w:rFonts w:asciiTheme="minorHAnsi" w:hAnsiTheme="minorHAnsi" w:cstheme="minorHAnsi"/>
        </w:rPr>
      </w:pPr>
    </w:p>
    <w:p w14:paraId="5311A9D6" w14:textId="273E0BB6" w:rsidR="00EE7BCE" w:rsidRPr="007C7321" w:rsidRDefault="00EE7BCE" w:rsidP="007C7321">
      <w:pPr>
        <w:rPr>
          <w:rStyle w:val="Hyperlink"/>
          <w:rFonts w:asciiTheme="minorHAnsi" w:hAnsiTheme="minorHAnsi" w:cstheme="minorHAnsi"/>
        </w:rPr>
      </w:pPr>
      <w:r w:rsidRPr="007C7321">
        <w:rPr>
          <w:rFonts w:asciiTheme="minorHAnsi" w:hAnsiTheme="minorHAnsi" w:cstheme="minorHAnsi"/>
        </w:rPr>
        <w:t xml:space="preserve">The proposed reforms, and the ideology that supports it, </w:t>
      </w:r>
      <w:r w:rsidR="003116FC">
        <w:rPr>
          <w:rFonts w:asciiTheme="minorHAnsi" w:hAnsiTheme="minorHAnsi" w:cstheme="minorHAnsi"/>
        </w:rPr>
        <w:t xml:space="preserve">are </w:t>
      </w:r>
      <w:r w:rsidRPr="007C7321">
        <w:rPr>
          <w:rFonts w:asciiTheme="minorHAnsi" w:hAnsiTheme="minorHAnsi" w:cstheme="minorHAnsi"/>
        </w:rPr>
        <w:t>based on scientific claims that have been discredited</w:t>
      </w:r>
      <w:r w:rsidR="007C7321">
        <w:rPr>
          <w:rFonts w:asciiTheme="minorHAnsi" w:hAnsiTheme="minorHAnsi" w:cstheme="minorHAnsi"/>
        </w:rPr>
        <w:t xml:space="preserve"> </w:t>
      </w:r>
      <w:r w:rsidRPr="007C7321">
        <w:rPr>
          <w:rFonts w:asciiTheme="minorHAnsi" w:hAnsiTheme="minorHAnsi" w:cstheme="minorHAnsi"/>
        </w:rPr>
        <w:t xml:space="preserve">concerning the physiology of </w:t>
      </w:r>
      <w:proofErr w:type="gramStart"/>
      <w:r w:rsidRPr="007C7321">
        <w:rPr>
          <w:rFonts w:asciiTheme="minorHAnsi" w:hAnsiTheme="minorHAnsi" w:cstheme="minorHAnsi"/>
        </w:rPr>
        <w:t>sex</w:t>
      </w:r>
      <w:r w:rsidR="00E15BA2">
        <w:rPr>
          <w:rFonts w:asciiTheme="minorHAnsi" w:hAnsiTheme="minorHAnsi" w:cstheme="minorHAnsi"/>
        </w:rPr>
        <w:t>, and</w:t>
      </w:r>
      <w:proofErr w:type="gramEnd"/>
      <w:r w:rsidR="003116FC">
        <w:rPr>
          <w:rFonts w:asciiTheme="minorHAnsi" w:hAnsiTheme="minorHAnsi" w:cstheme="minorHAnsi"/>
        </w:rPr>
        <w:t xml:space="preserve"> </w:t>
      </w:r>
      <w:r w:rsidR="00E15BA2" w:rsidRPr="001E30D4">
        <w:rPr>
          <w:rFonts w:asciiTheme="minorHAnsi" w:hAnsiTheme="minorHAnsi" w:cstheme="minorHAnsi"/>
        </w:rPr>
        <w:t>are harmful to women and girls</w:t>
      </w:r>
      <w:r w:rsidR="00E15BA2">
        <w:rPr>
          <w:rFonts w:asciiTheme="minorHAnsi" w:hAnsiTheme="minorHAnsi" w:cstheme="minorHAnsi"/>
        </w:rPr>
        <w:t xml:space="preserve">.  </w:t>
      </w:r>
      <w:r w:rsidRPr="007C7321">
        <w:rPr>
          <w:rFonts w:asciiTheme="minorHAnsi" w:hAnsiTheme="minorHAnsi" w:cstheme="minorHAnsi"/>
        </w:rPr>
        <w:t xml:space="preserve">The response to the dramatic increase in ‘gender dysphoria’ among young girls (70% of referrals to the Gender Identity </w:t>
      </w:r>
      <w:r w:rsidR="00FC0CE2">
        <w:rPr>
          <w:rFonts w:asciiTheme="minorHAnsi" w:hAnsiTheme="minorHAnsi" w:cstheme="minorHAnsi"/>
        </w:rPr>
        <w:t xml:space="preserve">Development Service </w:t>
      </w:r>
      <w:r w:rsidR="0047369B">
        <w:rPr>
          <w:rFonts w:asciiTheme="minorHAnsi" w:hAnsiTheme="minorHAnsi" w:cstheme="minorHAnsi"/>
        </w:rPr>
        <w:t xml:space="preserve">(GIDS) </w:t>
      </w:r>
      <w:r w:rsidR="00FC0CE2">
        <w:rPr>
          <w:rFonts w:asciiTheme="minorHAnsi" w:hAnsiTheme="minorHAnsi" w:cstheme="minorHAnsi"/>
        </w:rPr>
        <w:t xml:space="preserve">at the </w:t>
      </w:r>
      <w:r w:rsidR="00FC0CE2" w:rsidRPr="007C7321">
        <w:rPr>
          <w:rFonts w:asciiTheme="minorHAnsi" w:hAnsiTheme="minorHAnsi" w:cstheme="minorHAnsi"/>
        </w:rPr>
        <w:t>Tavistock and Portman NHS Trust </w:t>
      </w:r>
      <w:hyperlink r:id="rId55" w:history="1">
        <w:r w:rsidR="00FC0CE2" w:rsidRPr="007C7321">
          <w:rPr>
            <w:rStyle w:val="Hyperlink"/>
            <w:rFonts w:asciiTheme="minorHAnsi" w:hAnsiTheme="minorHAnsi" w:cstheme="minorHAnsi"/>
          </w:rPr>
          <w:t>https://gids.nhs.uk/about-us</w:t>
        </w:r>
      </w:hyperlink>
      <w:r w:rsidRPr="007C7321">
        <w:rPr>
          <w:rFonts w:asciiTheme="minorHAnsi" w:hAnsiTheme="minorHAnsi" w:cstheme="minorHAnsi"/>
        </w:rPr>
        <w:t xml:space="preserve">) is met by ideology promoted by lobby groups, promoting uncritical use of puberty blockers and sex change hormones which have evidenced harmful long term effects on sexual health and development. </w:t>
      </w:r>
    </w:p>
    <w:p w14:paraId="67AD4737" w14:textId="77777777" w:rsidR="00874533" w:rsidRDefault="007A5A22" w:rsidP="007C7321">
      <w:pPr>
        <w:pStyle w:val="ListParagraph"/>
        <w:numPr>
          <w:ilvl w:val="0"/>
          <w:numId w:val="34"/>
        </w:numPr>
      </w:pPr>
      <w:hyperlink r:id="rId56" w:history="1">
        <w:r w:rsidR="00874533" w:rsidRPr="00C70B6F">
          <w:rPr>
            <w:rStyle w:val="Hyperlink"/>
          </w:rPr>
          <w:t>https://www.transgendertrend.com/wp-content/uploads/2019/10/Current-Evidence-in-the-Treatment-of-Gender-Dysphoric-Children-and-Young-People.pdf</w:t>
        </w:r>
      </w:hyperlink>
    </w:p>
    <w:p w14:paraId="7D91E5F7" w14:textId="77777777" w:rsidR="00874533" w:rsidRPr="00C81EFC" w:rsidRDefault="007A5A22" w:rsidP="007C7321">
      <w:pPr>
        <w:pStyle w:val="ListParagraph"/>
        <w:numPr>
          <w:ilvl w:val="0"/>
          <w:numId w:val="34"/>
        </w:numPr>
        <w:rPr>
          <w:rStyle w:val="Hyperlink"/>
          <w:rFonts w:cstheme="minorHAnsi"/>
        </w:rPr>
      </w:pPr>
      <w:hyperlink r:id="rId57" w:history="1">
        <w:r w:rsidR="00ED049F" w:rsidRPr="00C81EFC">
          <w:rPr>
            <w:rStyle w:val="Hyperlink"/>
            <w:rFonts w:cstheme="minorHAnsi"/>
          </w:rPr>
          <w:t>https://www.transgendertrend.com/current-evidence/</w:t>
        </w:r>
      </w:hyperlink>
    </w:p>
    <w:p w14:paraId="61301E87" w14:textId="77777777" w:rsidR="00D6641A" w:rsidRDefault="007A5A22" w:rsidP="00D6641A">
      <w:pPr>
        <w:pStyle w:val="ListParagraph"/>
        <w:numPr>
          <w:ilvl w:val="0"/>
          <w:numId w:val="34"/>
        </w:numPr>
        <w:rPr>
          <w:rFonts w:cstheme="minorHAnsi"/>
        </w:rPr>
      </w:pPr>
      <w:hyperlink r:id="rId58" w:history="1">
        <w:r w:rsidR="00D6641A" w:rsidRPr="005E10DE">
          <w:rPr>
            <w:rStyle w:val="Hyperlink"/>
            <w:rFonts w:cstheme="minorHAnsi"/>
          </w:rPr>
          <w:t>https://www.telegraph.co.uk/women/life/meet-detransitioners-women-became-men-now-want-go-back/</w:t>
        </w:r>
      </w:hyperlink>
    </w:p>
    <w:p w14:paraId="0E100D2B" w14:textId="1254063C" w:rsidR="00D6641A" w:rsidRPr="0048477C" w:rsidRDefault="00D6641A" w:rsidP="007C7321">
      <w:pPr>
        <w:pStyle w:val="ListParagraph"/>
        <w:rPr>
          <w:rFonts w:cstheme="minorHAnsi"/>
        </w:rPr>
      </w:pPr>
    </w:p>
    <w:p w14:paraId="0778F568" w14:textId="1F64ADC8" w:rsidR="009868E0" w:rsidRDefault="0047369B" w:rsidP="007C7321">
      <w:pPr>
        <w:rPr>
          <w:rFonts w:cstheme="minorHAnsi"/>
        </w:rPr>
      </w:pPr>
      <w:r w:rsidRPr="007C7321">
        <w:rPr>
          <w:rFonts w:asciiTheme="minorHAnsi" w:hAnsiTheme="minorHAnsi" w:cstheme="minorHAnsi"/>
        </w:rPr>
        <w:t>Other</w:t>
      </w:r>
      <w:r>
        <w:rPr>
          <w:rFonts w:asciiTheme="minorHAnsi" w:hAnsiTheme="minorHAnsi" w:cstheme="minorHAnsi"/>
        </w:rPr>
        <w:t xml:space="preserve"> health </w:t>
      </w:r>
      <w:r w:rsidR="009868E0" w:rsidRPr="007C7321">
        <w:rPr>
          <w:rFonts w:asciiTheme="minorHAnsi" w:hAnsiTheme="minorHAnsi" w:cstheme="minorHAnsi"/>
        </w:rPr>
        <w:t>practitioners</w:t>
      </w:r>
      <w:r w:rsidR="00EE7BCE" w:rsidRPr="007C7321">
        <w:rPr>
          <w:rFonts w:asciiTheme="minorHAnsi" w:hAnsiTheme="minorHAnsi" w:cstheme="minorHAnsi"/>
        </w:rPr>
        <w:t xml:space="preserve"> claim that many of the young girls referred would have been lesbians, if transition had not been offered.</w:t>
      </w:r>
      <w:r w:rsidR="00FC0CE2" w:rsidRPr="007C7321">
        <w:rPr>
          <w:rFonts w:asciiTheme="minorHAnsi" w:hAnsiTheme="minorHAnsi" w:cstheme="minorHAnsi"/>
        </w:rPr>
        <w:t xml:space="preserve"> </w:t>
      </w:r>
      <w:r w:rsidR="009868E0" w:rsidRPr="007C7321">
        <w:rPr>
          <w:rFonts w:asciiTheme="minorHAnsi" w:hAnsiTheme="minorHAnsi" w:cstheme="minorHAnsi"/>
        </w:rPr>
        <w:t xml:space="preserve">‘Lesbian erasure’ </w:t>
      </w:r>
      <w:r w:rsidR="00FC0CE2">
        <w:rPr>
          <w:rFonts w:asciiTheme="minorHAnsi" w:hAnsiTheme="minorHAnsi" w:cstheme="minorHAnsi"/>
        </w:rPr>
        <w:t xml:space="preserve">is a term which </w:t>
      </w:r>
      <w:r w:rsidR="009868E0" w:rsidRPr="007C7321">
        <w:rPr>
          <w:rFonts w:asciiTheme="minorHAnsi" w:hAnsiTheme="minorHAnsi" w:cstheme="minorHAnsi"/>
        </w:rPr>
        <w:t>refer</w:t>
      </w:r>
      <w:r w:rsidR="00FC0CE2">
        <w:rPr>
          <w:rFonts w:asciiTheme="minorHAnsi" w:hAnsiTheme="minorHAnsi" w:cstheme="minorHAnsi"/>
        </w:rPr>
        <w:t>s</w:t>
      </w:r>
      <w:r w:rsidR="009868E0" w:rsidRPr="007C7321">
        <w:rPr>
          <w:rFonts w:asciiTheme="minorHAnsi" w:hAnsiTheme="minorHAnsi" w:cstheme="minorHAnsi"/>
        </w:rPr>
        <w:t xml:space="preserve"> to the bullying and harassment of young lesbians to have sex with male</w:t>
      </w:r>
      <w:r w:rsidR="00FC0CE2">
        <w:rPr>
          <w:rFonts w:asciiTheme="minorHAnsi" w:hAnsiTheme="minorHAnsi" w:cstheme="minorHAnsi"/>
        </w:rPr>
        <w:t>-</w:t>
      </w:r>
      <w:r w:rsidR="009868E0" w:rsidRPr="007C7321">
        <w:rPr>
          <w:rFonts w:asciiTheme="minorHAnsi" w:hAnsiTheme="minorHAnsi" w:cstheme="minorHAnsi"/>
        </w:rPr>
        <w:t xml:space="preserve">bodied </w:t>
      </w:r>
      <w:r w:rsidR="00FC0CE2">
        <w:rPr>
          <w:rFonts w:asciiTheme="minorHAnsi" w:hAnsiTheme="minorHAnsi" w:cstheme="minorHAnsi"/>
        </w:rPr>
        <w:t xml:space="preserve">adults </w:t>
      </w:r>
      <w:r w:rsidR="009868E0" w:rsidRPr="007C7321">
        <w:rPr>
          <w:rFonts w:asciiTheme="minorHAnsi" w:hAnsiTheme="minorHAnsi" w:cstheme="minorHAnsi"/>
        </w:rPr>
        <w:t xml:space="preserve">identifying as female, and the ‘reframing’ of being gender non-conforming </w:t>
      </w:r>
      <w:r w:rsidR="00FC0CE2">
        <w:rPr>
          <w:rFonts w:asciiTheme="minorHAnsi" w:hAnsiTheme="minorHAnsi" w:cstheme="minorHAnsi"/>
        </w:rPr>
        <w:t>into becoming</w:t>
      </w:r>
      <w:r w:rsidR="009868E0" w:rsidRPr="007C7321">
        <w:rPr>
          <w:rFonts w:asciiTheme="minorHAnsi" w:hAnsiTheme="minorHAnsi" w:cstheme="minorHAnsi"/>
        </w:rPr>
        <w:t xml:space="preserve"> transgender before anything else.  Attraction to another female or rejection of gender conventions </w:t>
      </w:r>
      <w:r>
        <w:rPr>
          <w:rFonts w:asciiTheme="minorHAnsi" w:hAnsiTheme="minorHAnsi" w:cstheme="minorHAnsi"/>
        </w:rPr>
        <w:t>are interpreted that the young woman may be ‘</w:t>
      </w:r>
      <w:r w:rsidR="009868E0" w:rsidRPr="007C7321">
        <w:rPr>
          <w:rFonts w:asciiTheme="minorHAnsi" w:hAnsiTheme="minorHAnsi" w:cstheme="minorHAnsi"/>
        </w:rPr>
        <w:t>trans</w:t>
      </w:r>
      <w:r>
        <w:rPr>
          <w:rFonts w:asciiTheme="minorHAnsi" w:hAnsiTheme="minorHAnsi" w:cstheme="minorHAnsi"/>
        </w:rPr>
        <w:t>’</w:t>
      </w:r>
      <w:r w:rsidR="009868E0" w:rsidRPr="007C7321">
        <w:rPr>
          <w:rFonts w:asciiTheme="minorHAnsi" w:hAnsiTheme="minorHAnsi" w:cstheme="minorHAnsi"/>
        </w:rPr>
        <w:t xml:space="preserve">, </w:t>
      </w:r>
      <w:r>
        <w:rPr>
          <w:rFonts w:asciiTheme="minorHAnsi" w:hAnsiTheme="minorHAnsi" w:cstheme="minorHAnsi"/>
        </w:rPr>
        <w:t xml:space="preserve">while </w:t>
      </w:r>
      <w:r w:rsidR="009868E0" w:rsidRPr="007C7321">
        <w:rPr>
          <w:rFonts w:asciiTheme="minorHAnsi" w:hAnsiTheme="minorHAnsi" w:cstheme="minorHAnsi"/>
        </w:rPr>
        <w:t>lesbian</w:t>
      </w:r>
      <w:r>
        <w:rPr>
          <w:rFonts w:asciiTheme="minorHAnsi" w:hAnsiTheme="minorHAnsi" w:cstheme="minorHAnsi"/>
        </w:rPr>
        <w:t xml:space="preserve"> </w:t>
      </w:r>
      <w:r w:rsidR="009868E0" w:rsidRPr="007C7321">
        <w:rPr>
          <w:rFonts w:asciiTheme="minorHAnsi" w:hAnsiTheme="minorHAnsi" w:cstheme="minorHAnsi"/>
        </w:rPr>
        <w:t>or just “non-traditional</w:t>
      </w:r>
      <w:r>
        <w:rPr>
          <w:rFonts w:asciiTheme="minorHAnsi" w:hAnsiTheme="minorHAnsi" w:cstheme="minorHAnsi"/>
        </w:rPr>
        <w:t>” options are not mentioned</w:t>
      </w:r>
      <w:r w:rsidR="009868E0" w:rsidRPr="007C7321">
        <w:rPr>
          <w:rFonts w:asciiTheme="minorHAnsi" w:hAnsiTheme="minorHAnsi" w:cstheme="minorHAnsi"/>
        </w:rPr>
        <w:t>.</w:t>
      </w:r>
    </w:p>
    <w:p w14:paraId="466B4E01" w14:textId="77777777" w:rsidR="0047369B" w:rsidRPr="00E55823" w:rsidRDefault="0047369B" w:rsidP="007C7321">
      <w:pPr>
        <w:rPr>
          <w:rFonts w:cstheme="minorHAnsi"/>
        </w:rPr>
      </w:pPr>
    </w:p>
    <w:p w14:paraId="7996E906" w14:textId="468D6E34" w:rsidR="003636A8" w:rsidRDefault="009868E0" w:rsidP="007C7321">
      <w:pPr>
        <w:rPr>
          <w:rFonts w:cstheme="minorHAnsi"/>
        </w:rPr>
      </w:pPr>
      <w:r w:rsidRPr="007C7321">
        <w:rPr>
          <w:rFonts w:asciiTheme="minorHAnsi" w:hAnsiTheme="minorHAnsi" w:cstheme="minorHAnsi"/>
        </w:rPr>
        <w:t>Evidence</w:t>
      </w:r>
      <w:r w:rsidR="0047369B">
        <w:rPr>
          <w:rFonts w:asciiTheme="minorHAnsi" w:hAnsiTheme="minorHAnsi" w:cstheme="minorHAnsi"/>
        </w:rPr>
        <w:t>-</w:t>
      </w:r>
      <w:r w:rsidRPr="007C7321">
        <w:rPr>
          <w:rFonts w:asciiTheme="minorHAnsi" w:hAnsiTheme="minorHAnsi" w:cstheme="minorHAnsi"/>
        </w:rPr>
        <w:t>based concerns</w:t>
      </w:r>
      <w:r w:rsidR="0047369B">
        <w:rPr>
          <w:rFonts w:asciiTheme="minorHAnsi" w:hAnsiTheme="minorHAnsi" w:cstheme="minorHAnsi"/>
        </w:rPr>
        <w:t>,</w:t>
      </w:r>
      <w:r w:rsidRPr="007C7321">
        <w:rPr>
          <w:rFonts w:asciiTheme="minorHAnsi" w:hAnsiTheme="minorHAnsi" w:cstheme="minorHAnsi"/>
        </w:rPr>
        <w:t xml:space="preserve"> expressed and publicised by many scientists and medical practitioners, demonstrate that it is not only impossible to change our chromosomes or specific sexed physical and key reproductive functions, capacity and </w:t>
      </w:r>
      <w:commentRangeStart w:id="2"/>
      <w:r w:rsidRPr="007C7321">
        <w:rPr>
          <w:rFonts w:asciiTheme="minorHAnsi" w:hAnsiTheme="minorHAnsi" w:cstheme="minorHAnsi"/>
        </w:rPr>
        <w:t>characteristics</w:t>
      </w:r>
      <w:commentRangeEnd w:id="2"/>
      <w:r w:rsidRPr="007C7321">
        <w:rPr>
          <w:rStyle w:val="CommentReference"/>
          <w:rFonts w:asciiTheme="minorHAnsi" w:hAnsiTheme="minorHAnsi" w:cstheme="minorHAnsi"/>
          <w:sz w:val="24"/>
          <w:szCs w:val="24"/>
        </w:rPr>
        <w:commentReference w:id="2"/>
      </w:r>
      <w:r w:rsidRPr="007C7321">
        <w:rPr>
          <w:rFonts w:asciiTheme="minorHAnsi" w:hAnsiTheme="minorHAnsi" w:cstheme="minorHAnsi"/>
        </w:rPr>
        <w:t xml:space="preserve">, but </w:t>
      </w:r>
      <w:r w:rsidR="0047369B">
        <w:rPr>
          <w:rFonts w:asciiTheme="minorHAnsi" w:hAnsiTheme="minorHAnsi" w:cstheme="minorHAnsi"/>
        </w:rPr>
        <w:t xml:space="preserve">that </w:t>
      </w:r>
      <w:r w:rsidRPr="007C7321">
        <w:rPr>
          <w:rFonts w:asciiTheme="minorHAnsi" w:hAnsiTheme="minorHAnsi" w:cstheme="minorHAnsi"/>
        </w:rPr>
        <w:t>the means of attempting to do so are harmful</w:t>
      </w:r>
      <w:r w:rsidR="0047369B">
        <w:rPr>
          <w:rFonts w:asciiTheme="minorHAnsi" w:hAnsiTheme="minorHAnsi" w:cstheme="minorHAnsi"/>
        </w:rPr>
        <w:t xml:space="preserve">, such as </w:t>
      </w:r>
      <w:r w:rsidRPr="007C7321">
        <w:rPr>
          <w:rFonts w:asciiTheme="minorHAnsi" w:hAnsiTheme="minorHAnsi" w:cstheme="minorHAnsi"/>
        </w:rPr>
        <w:t>drugs with long</w:t>
      </w:r>
      <w:r w:rsidR="0047369B">
        <w:rPr>
          <w:rFonts w:asciiTheme="minorHAnsi" w:hAnsiTheme="minorHAnsi" w:cstheme="minorHAnsi"/>
        </w:rPr>
        <w:t>-</w:t>
      </w:r>
      <w:r w:rsidRPr="007C7321">
        <w:rPr>
          <w:rFonts w:asciiTheme="minorHAnsi" w:hAnsiTheme="minorHAnsi" w:cstheme="minorHAnsi"/>
        </w:rPr>
        <w:t xml:space="preserve">lasting untested effects, hormone blockers that prevent physiological and sexual development in young people, and surgery to remove and transform sexed physical characteristics . </w:t>
      </w:r>
      <w:r w:rsidR="0047369B">
        <w:rPr>
          <w:rFonts w:asciiTheme="minorHAnsi" w:hAnsiTheme="minorHAnsi" w:cstheme="minorHAnsi"/>
        </w:rPr>
        <w:t xml:space="preserve"> Other c</w:t>
      </w:r>
      <w:r w:rsidRPr="007C7321">
        <w:rPr>
          <w:rFonts w:asciiTheme="minorHAnsi" w:hAnsiTheme="minorHAnsi" w:cstheme="minorHAnsi"/>
        </w:rPr>
        <w:t xml:space="preserve">oncerns </w:t>
      </w:r>
      <w:r w:rsidR="0047369B">
        <w:rPr>
          <w:rFonts w:asciiTheme="minorHAnsi" w:hAnsiTheme="minorHAnsi" w:cstheme="minorHAnsi"/>
        </w:rPr>
        <w:t xml:space="preserve">include </w:t>
      </w:r>
      <w:r w:rsidRPr="007C7321">
        <w:rPr>
          <w:rFonts w:asciiTheme="minorHAnsi" w:hAnsiTheme="minorHAnsi" w:cstheme="minorHAnsi"/>
        </w:rPr>
        <w:t>the speed of prescription of drugs, the absence of scope for exploration of sexuality, or mental health issues, and pressure on staff to take the medical route. They are well evidenced by 21 former practitioners at G</w:t>
      </w:r>
      <w:r w:rsidR="003636A8">
        <w:rPr>
          <w:rFonts w:asciiTheme="minorHAnsi" w:hAnsiTheme="minorHAnsi" w:cstheme="minorHAnsi"/>
        </w:rPr>
        <w:t>IDS, while a</w:t>
      </w:r>
      <w:r w:rsidRPr="007C7321">
        <w:rPr>
          <w:rFonts w:asciiTheme="minorHAnsi" w:hAnsiTheme="minorHAnsi" w:cstheme="minorHAnsi"/>
        </w:rPr>
        <w:t xml:space="preserve"> legal case brought by a teenager and her mother is in process.</w:t>
      </w:r>
    </w:p>
    <w:p w14:paraId="2D768D08" w14:textId="77777777" w:rsidR="009868E0" w:rsidRPr="00E55823" w:rsidRDefault="007A5A22" w:rsidP="007C7321">
      <w:pPr>
        <w:pStyle w:val="ListParagraph"/>
        <w:numPr>
          <w:ilvl w:val="0"/>
          <w:numId w:val="38"/>
        </w:numPr>
        <w:rPr>
          <w:rFonts w:cstheme="minorHAnsi"/>
        </w:rPr>
      </w:pPr>
      <w:hyperlink r:id="rId59" w:history="1">
        <w:r w:rsidR="0047369B" w:rsidRPr="00E55823">
          <w:rPr>
            <w:rStyle w:val="Hyperlink"/>
            <w:rFonts w:cstheme="minorHAnsi"/>
          </w:rPr>
          <w:t>https://www.telegraph.co.uk/news/2020/01/22/former-transgender-patient-tells-court-sex-change-clinic-putting/</w:t>
        </w:r>
      </w:hyperlink>
    </w:p>
    <w:p w14:paraId="380D3D81" w14:textId="77777777" w:rsidR="0047369B" w:rsidRPr="00E55823" w:rsidRDefault="007A5A22" w:rsidP="007C7321">
      <w:pPr>
        <w:pStyle w:val="ListParagraph"/>
        <w:numPr>
          <w:ilvl w:val="0"/>
          <w:numId w:val="38"/>
        </w:numPr>
        <w:rPr>
          <w:rFonts w:cstheme="minorHAnsi"/>
        </w:rPr>
      </w:pPr>
      <w:hyperlink r:id="rId60" w:history="1">
        <w:r w:rsidR="003636A8" w:rsidRPr="00E55823">
          <w:rPr>
            <w:rStyle w:val="Hyperlink"/>
            <w:rFonts w:cstheme="minorHAnsi"/>
          </w:rPr>
          <w:t>https://www.theguardian.com/society/2019/feb/23/child-transgender-service-governor-quits-chaos</w:t>
        </w:r>
      </w:hyperlink>
    </w:p>
    <w:p w14:paraId="6EFD5048" w14:textId="77777777" w:rsidR="003636A8" w:rsidRPr="00E55823" w:rsidRDefault="007A5A22" w:rsidP="007C7321">
      <w:pPr>
        <w:pStyle w:val="ListParagraph"/>
        <w:numPr>
          <w:ilvl w:val="0"/>
          <w:numId w:val="38"/>
        </w:numPr>
        <w:rPr>
          <w:rFonts w:cstheme="minorHAnsi"/>
        </w:rPr>
      </w:pPr>
      <w:hyperlink r:id="rId61" w:history="1">
        <w:r w:rsidR="003636A8" w:rsidRPr="00E55823">
          <w:rPr>
            <w:rStyle w:val="Hyperlink"/>
            <w:rFonts w:cstheme="minorHAnsi"/>
          </w:rPr>
          <w:t>https://tavistockandportman.nhs.uk/about-us/kids-edge-channel-4-documentary/kids-edge-gender-clinic/</w:t>
        </w:r>
      </w:hyperlink>
    </w:p>
    <w:p w14:paraId="60806DE9" w14:textId="3AC99CC1" w:rsidR="003636A8" w:rsidRPr="007C7321" w:rsidRDefault="003636A8" w:rsidP="007C7321">
      <w:pPr>
        <w:keepNext/>
        <w:keepLines/>
        <w:rPr>
          <w:b/>
          <w:bCs/>
        </w:rPr>
      </w:pPr>
    </w:p>
    <w:p w14:paraId="0E79EA10" w14:textId="3189C8F0" w:rsidR="007349A4" w:rsidRDefault="00080F3D" w:rsidP="005E4D36">
      <w:pPr>
        <w:rPr>
          <w:rFonts w:asciiTheme="minorHAnsi" w:hAnsiTheme="minorHAnsi" w:cstheme="minorHAnsi"/>
        </w:rPr>
      </w:pPr>
      <w:r w:rsidRPr="003636A8">
        <w:rPr>
          <w:rFonts w:asciiTheme="minorHAnsi" w:eastAsiaTheme="minorHAnsi" w:hAnsiTheme="minorHAnsi" w:cstheme="minorHAnsi"/>
          <w:lang w:eastAsia="en-US"/>
        </w:rPr>
        <w:t xml:space="preserve">The interpretation of the </w:t>
      </w:r>
      <w:r w:rsidR="00741081" w:rsidRPr="00E55823">
        <w:rPr>
          <w:rFonts w:asciiTheme="minorHAnsi" w:eastAsiaTheme="minorHAnsi" w:hAnsiTheme="minorHAnsi" w:cstheme="minorHAnsi"/>
          <w:lang w:eastAsia="en-US"/>
        </w:rPr>
        <w:t>E</w:t>
      </w:r>
      <w:r w:rsidRPr="00E55823">
        <w:rPr>
          <w:rFonts w:asciiTheme="minorHAnsi" w:eastAsiaTheme="minorHAnsi" w:hAnsiTheme="minorHAnsi" w:cstheme="minorHAnsi"/>
          <w:lang w:eastAsia="en-US"/>
        </w:rPr>
        <w:t xml:space="preserve">quality </w:t>
      </w:r>
      <w:r w:rsidR="00741081" w:rsidRPr="00E55823">
        <w:rPr>
          <w:rFonts w:asciiTheme="minorHAnsi" w:eastAsiaTheme="minorHAnsi" w:hAnsiTheme="minorHAnsi" w:cstheme="minorHAnsi"/>
          <w:lang w:eastAsia="en-US"/>
        </w:rPr>
        <w:t>A</w:t>
      </w:r>
      <w:r w:rsidRPr="007C7321">
        <w:rPr>
          <w:rFonts w:asciiTheme="minorHAnsi" w:eastAsiaTheme="minorHAnsi" w:hAnsiTheme="minorHAnsi" w:cstheme="minorHAnsi"/>
          <w:lang w:eastAsia="en-US"/>
        </w:rPr>
        <w:t>ct with respect to single sex provision has fallen into confusion as evidenced by briefings prepared in advance of the Scottish GRA reform consultation</w:t>
      </w:r>
      <w:r w:rsidR="007349A4">
        <w:rPr>
          <w:rFonts w:cstheme="minorHAnsi"/>
        </w:rPr>
        <w:t xml:space="preserve"> (see Appendix 3 and 4).  </w:t>
      </w:r>
      <w:r w:rsidR="00EE7BCE" w:rsidRPr="007C7321">
        <w:rPr>
          <w:rFonts w:asciiTheme="minorHAnsi" w:hAnsiTheme="minorHAnsi" w:cstheme="minorHAnsi"/>
        </w:rPr>
        <w:t xml:space="preserve">Public and charitable services are already conflating sex based rights with ‘gender identity’,  removing single sex spaces and services, including toilets, changing rooms, hospital wards, women’s refuges and rape crisis centres, prisons and sport.  </w:t>
      </w:r>
    </w:p>
    <w:p w14:paraId="76150DCC" w14:textId="77777777" w:rsidR="007349A4" w:rsidRDefault="007349A4" w:rsidP="005E4D36">
      <w:pPr>
        <w:rPr>
          <w:rFonts w:asciiTheme="minorHAnsi" w:hAnsiTheme="minorHAnsi" w:cstheme="minorHAnsi"/>
        </w:rPr>
      </w:pPr>
    </w:p>
    <w:p w14:paraId="20BF4ED6" w14:textId="77777777" w:rsidR="005E4D36" w:rsidRPr="003A7BF3" w:rsidRDefault="005E4D36" w:rsidP="005E4D36">
      <w:pPr>
        <w:rPr>
          <w:rFonts w:asciiTheme="minorHAnsi" w:hAnsiTheme="minorHAnsi" w:cstheme="minorHAnsi"/>
          <w:color w:val="0000FF"/>
          <w:u w:val="single"/>
        </w:rPr>
      </w:pPr>
      <w:r w:rsidRPr="003A7BF3">
        <w:rPr>
          <w:rFonts w:asciiTheme="minorHAnsi" w:hAnsiTheme="minorHAnsi" w:cstheme="minorHAnsi"/>
        </w:rPr>
        <w:lastRenderedPageBreak/>
        <w:t xml:space="preserve">Women’s organisations, </w:t>
      </w:r>
      <w:r w:rsidR="004C22D6">
        <w:rPr>
          <w:rFonts w:asciiTheme="minorHAnsi" w:hAnsiTheme="minorHAnsi" w:cstheme="minorHAnsi"/>
        </w:rPr>
        <w:t xml:space="preserve">such as </w:t>
      </w:r>
      <w:r w:rsidRPr="003A7BF3">
        <w:rPr>
          <w:rFonts w:asciiTheme="minorHAnsi" w:hAnsiTheme="minorHAnsi" w:cstheme="minorHAnsi"/>
        </w:rPr>
        <w:t xml:space="preserve">refuges and rape crisis centres, have been forced by funding </w:t>
      </w:r>
      <w:r w:rsidR="004C22D6">
        <w:rPr>
          <w:rFonts w:asciiTheme="minorHAnsi" w:hAnsiTheme="minorHAnsi" w:cstheme="minorHAnsi"/>
        </w:rPr>
        <w:t>organisations to ‘include’ male-</w:t>
      </w:r>
      <w:r w:rsidRPr="003A7BF3">
        <w:rPr>
          <w:rFonts w:asciiTheme="minorHAnsi" w:hAnsiTheme="minorHAnsi" w:cstheme="minorHAnsi"/>
        </w:rPr>
        <w:t xml:space="preserve">bodied trans </w:t>
      </w:r>
      <w:r w:rsidR="004C22D6">
        <w:rPr>
          <w:rFonts w:asciiTheme="minorHAnsi" w:hAnsiTheme="minorHAnsi" w:cstheme="minorHAnsi"/>
        </w:rPr>
        <w:t>self-identifying women as users and workers.  Male-</w:t>
      </w:r>
      <w:r w:rsidR="004C22D6" w:rsidRPr="003A7BF3">
        <w:rPr>
          <w:rFonts w:asciiTheme="minorHAnsi" w:hAnsiTheme="minorHAnsi" w:cstheme="minorHAnsi"/>
        </w:rPr>
        <w:t xml:space="preserve">bodied trans </w:t>
      </w:r>
      <w:r w:rsidR="004C22D6">
        <w:rPr>
          <w:rFonts w:asciiTheme="minorHAnsi" w:hAnsiTheme="minorHAnsi" w:cstheme="minorHAnsi"/>
        </w:rPr>
        <w:t>have been placed in w</w:t>
      </w:r>
      <w:r w:rsidRPr="003A7BF3">
        <w:rPr>
          <w:rFonts w:asciiTheme="minorHAnsi" w:hAnsiTheme="minorHAnsi" w:cstheme="minorHAnsi"/>
        </w:rPr>
        <w:t>omen’s pr</w:t>
      </w:r>
      <w:r w:rsidR="004C22D6">
        <w:rPr>
          <w:rFonts w:asciiTheme="minorHAnsi" w:hAnsiTheme="minorHAnsi" w:cstheme="minorHAnsi"/>
        </w:rPr>
        <w:t xml:space="preserve">isons, </w:t>
      </w:r>
      <w:r w:rsidRPr="003A7BF3">
        <w:rPr>
          <w:rFonts w:asciiTheme="minorHAnsi" w:hAnsiTheme="minorHAnsi" w:cstheme="minorHAnsi"/>
        </w:rPr>
        <w:t xml:space="preserve">despite </w:t>
      </w:r>
      <w:r w:rsidR="004C22D6">
        <w:rPr>
          <w:rFonts w:asciiTheme="minorHAnsi" w:hAnsiTheme="minorHAnsi" w:cstheme="minorHAnsi"/>
        </w:rPr>
        <w:t xml:space="preserve">examples </w:t>
      </w:r>
      <w:r w:rsidRPr="003A7BF3">
        <w:rPr>
          <w:rFonts w:asciiTheme="minorHAnsi" w:hAnsiTheme="minorHAnsi" w:cstheme="minorHAnsi"/>
        </w:rPr>
        <w:t xml:space="preserve">of </w:t>
      </w:r>
      <w:r w:rsidR="004C22D6">
        <w:rPr>
          <w:rFonts w:asciiTheme="minorHAnsi" w:hAnsiTheme="minorHAnsi" w:cstheme="minorHAnsi"/>
        </w:rPr>
        <w:t xml:space="preserve">histories of </w:t>
      </w:r>
      <w:r w:rsidRPr="003A7BF3">
        <w:rPr>
          <w:rFonts w:asciiTheme="minorHAnsi" w:hAnsiTheme="minorHAnsi" w:cstheme="minorHAnsi"/>
        </w:rPr>
        <w:t xml:space="preserve">sexual assault and evidence </w:t>
      </w:r>
      <w:r w:rsidR="004C22D6">
        <w:rPr>
          <w:rFonts w:asciiTheme="minorHAnsi" w:hAnsiTheme="minorHAnsi" w:cstheme="minorHAnsi"/>
        </w:rPr>
        <w:t xml:space="preserve">of a </w:t>
      </w:r>
      <w:r w:rsidRPr="003A7BF3">
        <w:rPr>
          <w:rFonts w:asciiTheme="minorHAnsi" w:hAnsiTheme="minorHAnsi" w:cstheme="minorHAnsi"/>
        </w:rPr>
        <w:t>high proporti</w:t>
      </w:r>
      <w:r w:rsidR="004C22D6">
        <w:rPr>
          <w:rFonts w:asciiTheme="minorHAnsi" w:hAnsiTheme="minorHAnsi" w:cstheme="minorHAnsi"/>
        </w:rPr>
        <w:t xml:space="preserve">on of sexual assault.  </w:t>
      </w:r>
    </w:p>
    <w:p w14:paraId="664027CE" w14:textId="77777777" w:rsidR="005E4D36" w:rsidRPr="003A7BF3" w:rsidRDefault="007A5A22" w:rsidP="005E4D36">
      <w:pPr>
        <w:pStyle w:val="ListParagraph"/>
        <w:numPr>
          <w:ilvl w:val="0"/>
          <w:numId w:val="29"/>
        </w:numPr>
        <w:rPr>
          <w:rFonts w:cstheme="minorHAnsi"/>
          <w:color w:val="0000FF"/>
          <w:u w:val="single"/>
        </w:rPr>
      </w:pPr>
      <w:hyperlink r:id="rId62" w:history="1">
        <w:r w:rsidR="005E4D36" w:rsidRPr="003A7BF3">
          <w:rPr>
            <w:rStyle w:val="Hyperlink"/>
            <w:rFonts w:cstheme="minorHAnsi"/>
          </w:rPr>
          <w:t>womenarehuman.com/former-prisons-minister-says-female-officers-were-raped-by-trans-inmates/</w:t>
        </w:r>
      </w:hyperlink>
    </w:p>
    <w:p w14:paraId="4643EF4A" w14:textId="77777777" w:rsidR="004C22D6" w:rsidRDefault="004C22D6" w:rsidP="007C7321">
      <w:pPr>
        <w:rPr>
          <w:rFonts w:cstheme="minorHAnsi"/>
        </w:rPr>
      </w:pPr>
    </w:p>
    <w:p w14:paraId="063B3417" w14:textId="2435C397" w:rsidR="00080F3D" w:rsidRDefault="00080F3D" w:rsidP="007C7321">
      <w:pPr>
        <w:rPr>
          <w:rFonts w:cstheme="minorHAnsi"/>
        </w:rPr>
      </w:pPr>
      <w:r w:rsidRPr="007C7321">
        <w:rPr>
          <w:rFonts w:asciiTheme="minorHAnsi" w:hAnsiTheme="minorHAnsi" w:cstheme="minorHAnsi"/>
        </w:rPr>
        <w:t>There are documented cases of sexual assault in primary and secondary schools, and on mixed mental health wards.</w:t>
      </w:r>
      <w:r w:rsidR="005E4D36" w:rsidRPr="007C7321">
        <w:rPr>
          <w:rFonts w:asciiTheme="minorHAnsi" w:hAnsiTheme="minorHAnsi" w:cstheme="minorHAnsi"/>
        </w:rPr>
        <w:t xml:space="preserve"> </w:t>
      </w:r>
      <w:r w:rsidRPr="007C7321">
        <w:rPr>
          <w:rFonts w:asciiTheme="minorHAnsi" w:hAnsiTheme="minorHAnsi" w:cstheme="minorHAnsi"/>
        </w:rPr>
        <w:t>The rights to request health treatment by a female can</w:t>
      </w:r>
      <w:r w:rsidR="005E4D36" w:rsidRPr="007C7321">
        <w:rPr>
          <w:rFonts w:asciiTheme="minorHAnsi" w:hAnsiTheme="minorHAnsi" w:cstheme="minorHAnsi"/>
        </w:rPr>
        <w:t xml:space="preserve"> no longer be guaranteed</w:t>
      </w:r>
      <w:r w:rsidRPr="007C7321">
        <w:rPr>
          <w:rFonts w:asciiTheme="minorHAnsi" w:hAnsiTheme="minorHAnsi" w:cstheme="minorHAnsi"/>
        </w:rPr>
        <w:t>, as male</w:t>
      </w:r>
      <w:r w:rsidR="005E4D36" w:rsidRPr="007C7321">
        <w:rPr>
          <w:rFonts w:asciiTheme="minorHAnsi" w:hAnsiTheme="minorHAnsi" w:cstheme="minorHAnsi"/>
        </w:rPr>
        <w:t>-</w:t>
      </w:r>
      <w:r w:rsidRPr="007C7321">
        <w:rPr>
          <w:rFonts w:asciiTheme="minorHAnsi" w:hAnsiTheme="minorHAnsi" w:cstheme="minorHAnsi"/>
        </w:rPr>
        <w:t xml:space="preserve">bodied </w:t>
      </w:r>
      <w:r w:rsidR="005E4D36" w:rsidRPr="007C7321">
        <w:rPr>
          <w:rFonts w:asciiTheme="minorHAnsi" w:hAnsiTheme="minorHAnsi" w:cstheme="minorHAnsi"/>
        </w:rPr>
        <w:t xml:space="preserve">trans, self-identifying as </w:t>
      </w:r>
      <w:r w:rsidRPr="007C7321">
        <w:rPr>
          <w:rFonts w:asciiTheme="minorHAnsi" w:hAnsiTheme="minorHAnsi" w:cstheme="minorHAnsi"/>
        </w:rPr>
        <w:t>women</w:t>
      </w:r>
      <w:r w:rsidR="005E4D36" w:rsidRPr="007C7321">
        <w:rPr>
          <w:rFonts w:asciiTheme="minorHAnsi" w:hAnsiTheme="minorHAnsi" w:cstheme="minorHAnsi"/>
        </w:rPr>
        <w:t>,</w:t>
      </w:r>
      <w:r w:rsidRPr="007C7321">
        <w:rPr>
          <w:rFonts w:asciiTheme="minorHAnsi" w:hAnsiTheme="minorHAnsi" w:cstheme="minorHAnsi"/>
        </w:rPr>
        <w:t xml:space="preserve"> may now be carrying out intimate procedures such as cervical smears.</w:t>
      </w:r>
      <w:r w:rsidR="004C22D6">
        <w:rPr>
          <w:rFonts w:asciiTheme="minorHAnsi" w:hAnsiTheme="minorHAnsi" w:cstheme="minorHAnsi"/>
        </w:rPr>
        <w:t xml:space="preserve">  </w:t>
      </w:r>
      <w:r w:rsidRPr="007C7321">
        <w:rPr>
          <w:rFonts w:asciiTheme="minorHAnsi" w:hAnsiTheme="minorHAnsi" w:cstheme="minorHAnsi"/>
        </w:rPr>
        <w:t>Staff, service users and students who question these arrangements are designated ‘transphobic’</w:t>
      </w:r>
      <w:r w:rsidR="004C22D6">
        <w:rPr>
          <w:rFonts w:asciiTheme="minorHAnsi" w:hAnsiTheme="minorHAnsi" w:cstheme="minorHAnsi"/>
        </w:rPr>
        <w:t xml:space="preserve">, </w:t>
      </w:r>
      <w:r w:rsidRPr="007C7321">
        <w:rPr>
          <w:rFonts w:asciiTheme="minorHAnsi" w:hAnsiTheme="minorHAnsi" w:cstheme="minorHAnsi"/>
        </w:rPr>
        <w:t xml:space="preserve">and some have been suspended and even </w:t>
      </w:r>
      <w:r w:rsidR="004C22D6">
        <w:rPr>
          <w:rFonts w:asciiTheme="minorHAnsi" w:hAnsiTheme="minorHAnsi" w:cstheme="minorHAnsi"/>
        </w:rPr>
        <w:t>dismissed</w:t>
      </w:r>
      <w:r w:rsidRPr="007C7321">
        <w:rPr>
          <w:rFonts w:asciiTheme="minorHAnsi" w:hAnsiTheme="minorHAnsi" w:cstheme="minorHAnsi"/>
        </w:rPr>
        <w:t>.</w:t>
      </w:r>
    </w:p>
    <w:p w14:paraId="284A0E07" w14:textId="77777777" w:rsidR="004C22D6" w:rsidRDefault="004C22D6" w:rsidP="007C7321">
      <w:pPr>
        <w:rPr>
          <w:rFonts w:cstheme="minorHAnsi"/>
        </w:rPr>
      </w:pPr>
    </w:p>
    <w:p w14:paraId="3F8AAFFD" w14:textId="77777777" w:rsidR="004C22D6" w:rsidRDefault="004C22D6" w:rsidP="004C22D6">
      <w:pPr>
        <w:rPr>
          <w:rStyle w:val="Hyperlink"/>
          <w:rFonts w:asciiTheme="minorHAnsi" w:hAnsiTheme="minorHAnsi" w:cstheme="minorHAnsi"/>
          <w:u w:val="none"/>
        </w:rPr>
      </w:pPr>
      <w:r w:rsidRPr="00B72482">
        <w:rPr>
          <w:rFonts w:asciiTheme="minorHAnsi" w:hAnsiTheme="minorHAnsi" w:cstheme="minorHAnsi"/>
        </w:rPr>
        <w:t xml:space="preserve">Data collection will be impacted as </w:t>
      </w:r>
      <w:r>
        <w:rPr>
          <w:rFonts w:asciiTheme="minorHAnsi" w:hAnsiTheme="minorHAnsi" w:cstheme="minorHAnsi"/>
        </w:rPr>
        <w:t xml:space="preserve">the </w:t>
      </w:r>
      <w:r w:rsidRPr="00B72482">
        <w:rPr>
          <w:rFonts w:asciiTheme="minorHAnsi" w:hAnsiTheme="minorHAnsi" w:cstheme="minorHAnsi"/>
        </w:rPr>
        <w:t xml:space="preserve">proposed </w:t>
      </w:r>
      <w:r>
        <w:rPr>
          <w:rFonts w:asciiTheme="minorHAnsi" w:hAnsiTheme="minorHAnsi" w:cstheme="minorHAnsi"/>
        </w:rPr>
        <w:t>GRA</w:t>
      </w:r>
      <w:r w:rsidRPr="00B72482">
        <w:rPr>
          <w:rFonts w:asciiTheme="minorHAnsi" w:hAnsiTheme="minorHAnsi" w:cstheme="minorHAnsi"/>
        </w:rPr>
        <w:t xml:space="preserve"> reforms erase all record of previous sex from birth certificates. </w:t>
      </w:r>
      <w:hyperlink r:id="rId63" w:history="1">
        <w:r w:rsidRPr="00B72482">
          <w:rPr>
            <w:rStyle w:val="Hyperlink"/>
            <w:rFonts w:asciiTheme="minorHAnsi" w:hAnsiTheme="minorHAnsi" w:cstheme="minorHAnsi"/>
          </w:rPr>
          <w:t>https://www.bbc.co.uk/news/uk-4222162</w:t>
        </w:r>
        <w:r w:rsidRPr="005E10DE">
          <w:rPr>
            <w:rStyle w:val="Hyperlink"/>
            <w:rFonts w:asciiTheme="minorHAnsi" w:hAnsiTheme="minorHAnsi" w:cstheme="minorHAnsi"/>
          </w:rPr>
          <w:t>9</w:t>
        </w:r>
      </w:hyperlink>
      <w:r>
        <w:rPr>
          <w:rStyle w:val="Hyperlink"/>
          <w:rFonts w:asciiTheme="minorHAnsi" w:hAnsiTheme="minorHAnsi" w:cstheme="minorHAnsi"/>
          <w:u w:val="none"/>
        </w:rPr>
        <w:t xml:space="preserve"> </w:t>
      </w:r>
      <w:r w:rsidRPr="00B72482">
        <w:rPr>
          <w:rStyle w:val="Hyperlink"/>
          <w:rFonts w:asciiTheme="minorHAnsi" w:hAnsiTheme="minorHAnsi" w:cstheme="minorHAnsi"/>
          <w:u w:val="none"/>
        </w:rPr>
        <w:t xml:space="preserve">  (see also Appendix 5 and 6).</w:t>
      </w:r>
    </w:p>
    <w:p w14:paraId="468E601D" w14:textId="77777777" w:rsidR="004C22D6" w:rsidRPr="004C22D6" w:rsidRDefault="004C22D6" w:rsidP="004C22D6">
      <w:pPr>
        <w:rPr>
          <w:rStyle w:val="Hyperlink"/>
          <w:rFonts w:asciiTheme="minorHAnsi" w:hAnsiTheme="minorHAnsi" w:cstheme="minorHAnsi"/>
          <w:u w:val="none"/>
        </w:rPr>
      </w:pPr>
    </w:p>
    <w:p w14:paraId="5F0A2541" w14:textId="77777777" w:rsidR="004C22D6" w:rsidRPr="004C22D6" w:rsidRDefault="004C22D6" w:rsidP="004C22D6">
      <w:pPr>
        <w:rPr>
          <w:rFonts w:asciiTheme="minorHAnsi" w:hAnsiTheme="minorHAnsi" w:cstheme="minorHAnsi"/>
          <w:b/>
          <w:bCs/>
        </w:rPr>
      </w:pPr>
      <w:r w:rsidRPr="007C7321">
        <w:rPr>
          <w:rFonts w:asciiTheme="minorHAnsi" w:hAnsiTheme="minorHAnsi" w:cstheme="minorHAnsi"/>
          <w:b/>
          <w:bCs/>
        </w:rPr>
        <w:t>‘Policy Capture’ and how it has happened</w:t>
      </w:r>
    </w:p>
    <w:p w14:paraId="23441DF5" w14:textId="77777777" w:rsidR="004C22D6" w:rsidRPr="00B72482" w:rsidRDefault="004C22D6" w:rsidP="004C22D6">
      <w:pPr>
        <w:rPr>
          <w:rStyle w:val="Hyperlink"/>
          <w:rFonts w:asciiTheme="minorHAnsi" w:hAnsiTheme="minorHAnsi" w:cstheme="minorHAnsi"/>
          <w:color w:val="auto"/>
          <w:u w:val="none"/>
        </w:rPr>
      </w:pPr>
    </w:p>
    <w:p w14:paraId="073E16B3" w14:textId="61092C26" w:rsidR="007349A4" w:rsidRDefault="004C22D6" w:rsidP="007349A4">
      <w:pPr>
        <w:rPr>
          <w:rFonts w:asciiTheme="minorHAnsi" w:hAnsiTheme="minorHAnsi" w:cstheme="minorHAnsi"/>
        </w:rPr>
      </w:pPr>
      <w:r w:rsidRPr="0019138A">
        <w:rPr>
          <w:rFonts w:asciiTheme="minorHAnsi" w:hAnsiTheme="minorHAnsi" w:cstheme="minorHAnsi"/>
        </w:rPr>
        <w:t xml:space="preserve">Directives and codes of practice designed to protect trans rights have been issued by national and professional bodies, including the EHRC, the NHS, the CPS, policing and education, media, the arts and sport. </w:t>
      </w:r>
      <w:r>
        <w:rPr>
          <w:rFonts w:asciiTheme="minorHAnsi" w:hAnsiTheme="minorHAnsi" w:cstheme="minorHAnsi"/>
        </w:rPr>
        <w:t xml:space="preserve"> </w:t>
      </w:r>
      <w:r w:rsidR="00C30C87">
        <w:rPr>
          <w:rFonts w:asciiTheme="minorHAnsi" w:hAnsiTheme="minorHAnsi" w:cstheme="minorHAnsi"/>
        </w:rPr>
        <w:t xml:space="preserve">These codes encourage </w:t>
      </w:r>
      <w:r w:rsidR="00080F3D" w:rsidRPr="007C7321">
        <w:rPr>
          <w:rFonts w:asciiTheme="minorHAnsi" w:hAnsiTheme="minorHAnsi" w:cstheme="minorHAnsi"/>
        </w:rPr>
        <w:t xml:space="preserve">the teaching of ‘gender ideology’ and </w:t>
      </w:r>
      <w:r w:rsidRPr="005E4D36">
        <w:rPr>
          <w:rFonts w:asciiTheme="minorHAnsi" w:hAnsiTheme="minorHAnsi" w:cstheme="minorHAnsi"/>
        </w:rPr>
        <w:t>trans narratives</w:t>
      </w:r>
      <w:r w:rsidR="00080F3D" w:rsidRPr="007C7321">
        <w:rPr>
          <w:rFonts w:asciiTheme="minorHAnsi" w:hAnsiTheme="minorHAnsi" w:cstheme="minorHAnsi"/>
        </w:rPr>
        <w:t xml:space="preserve"> within sex and relationship education, through the distribution of guides and toolkits from trans lobby ‘education’ groups.  </w:t>
      </w:r>
    </w:p>
    <w:p w14:paraId="73F98A92" w14:textId="77777777" w:rsidR="007349A4" w:rsidRDefault="007349A4" w:rsidP="007349A4">
      <w:pPr>
        <w:rPr>
          <w:rFonts w:asciiTheme="minorHAnsi" w:hAnsiTheme="minorHAnsi" w:cstheme="minorHAnsi"/>
        </w:rPr>
      </w:pPr>
    </w:p>
    <w:p w14:paraId="4745F00F" w14:textId="14BB0920" w:rsidR="00080F3D" w:rsidRPr="00E55823" w:rsidRDefault="00080F3D" w:rsidP="007C7321">
      <w:pPr>
        <w:rPr>
          <w:rFonts w:cstheme="minorHAnsi"/>
          <w:bCs/>
        </w:rPr>
      </w:pPr>
      <w:r w:rsidRPr="007C7321">
        <w:rPr>
          <w:rFonts w:asciiTheme="minorHAnsi" w:hAnsiTheme="minorHAnsi" w:cstheme="minorHAnsi"/>
        </w:rPr>
        <w:t xml:space="preserve">Teaching about gender and biology and sex is confused and problematic across science, social science and </w:t>
      </w:r>
      <w:r w:rsidR="00C30C87">
        <w:rPr>
          <w:rFonts w:asciiTheme="minorHAnsi" w:hAnsiTheme="minorHAnsi" w:cstheme="minorHAnsi"/>
        </w:rPr>
        <w:t>the p</w:t>
      </w:r>
      <w:r w:rsidR="00C30C87" w:rsidRPr="007C7321">
        <w:rPr>
          <w:rFonts w:asciiTheme="minorHAnsi" w:hAnsiTheme="minorHAnsi" w:cstheme="minorHAnsi"/>
        </w:rPr>
        <w:t>ersonal, social, health and economic (PSH</w:t>
      </w:r>
      <w:r w:rsidR="00C30C87">
        <w:rPr>
          <w:rFonts w:asciiTheme="minorHAnsi" w:hAnsiTheme="minorHAnsi" w:cstheme="minorHAnsi"/>
        </w:rPr>
        <w:t xml:space="preserve">E) </w:t>
      </w:r>
      <w:r w:rsidR="00C30C87" w:rsidRPr="007C7321">
        <w:rPr>
          <w:rFonts w:asciiTheme="minorHAnsi" w:hAnsiTheme="minorHAnsi" w:cstheme="minorHAnsi"/>
        </w:rPr>
        <w:t>curriculum in England</w:t>
      </w:r>
      <w:r w:rsidR="00C30C87">
        <w:rPr>
          <w:rFonts w:asciiTheme="minorHAnsi" w:hAnsiTheme="minorHAnsi" w:cstheme="minorHAnsi"/>
        </w:rPr>
        <w:t>,</w:t>
      </w:r>
      <w:r w:rsidR="00C30C87" w:rsidRPr="007C7321">
        <w:rPr>
          <w:rFonts w:asciiTheme="minorHAnsi" w:hAnsiTheme="minorHAnsi" w:cstheme="minorHAnsi"/>
        </w:rPr>
        <w:t xml:space="preserve"> which focuses on developing the knowledge, skills and attributes to keep children and young people healthy and safe and to prepare them for life and work.</w:t>
      </w:r>
      <w:r w:rsidR="004C22D6">
        <w:rPr>
          <w:rFonts w:asciiTheme="minorHAnsi" w:hAnsiTheme="minorHAnsi" w:cstheme="minorHAnsi"/>
        </w:rPr>
        <w:t xml:space="preserve">  </w:t>
      </w:r>
      <w:r w:rsidR="007349A4" w:rsidRPr="007C7321">
        <w:rPr>
          <w:rFonts w:asciiTheme="minorHAnsi" w:hAnsiTheme="minorHAnsi" w:cstheme="minorHAnsi"/>
          <w:bCs/>
        </w:rPr>
        <w:t>This BBC video, designed for use in relationship and sex education classes for key stage 2, illustrates what is happening in many schools</w:t>
      </w:r>
      <w:r w:rsidR="007349A4">
        <w:rPr>
          <w:rFonts w:asciiTheme="minorHAnsi" w:hAnsiTheme="minorHAnsi" w:cstheme="minorHAnsi"/>
          <w:bCs/>
        </w:rPr>
        <w:t xml:space="preserve">: </w:t>
      </w:r>
      <w:hyperlink r:id="rId64" w:history="1">
        <w:r w:rsidR="007349A4" w:rsidRPr="007349A4">
          <w:rPr>
            <w:rStyle w:val="Hyperlink"/>
            <w:rFonts w:asciiTheme="minorHAnsi" w:hAnsiTheme="minorHAnsi" w:cstheme="minorHAnsi"/>
          </w:rPr>
          <w:t>https://www.bbc.co.uk/teach/class-clips-video/rse-ks2-identity-understanding-sexual-and-gender-identities/zfqrhbk</w:t>
        </w:r>
      </w:hyperlink>
      <w:r w:rsidR="007349A4">
        <w:rPr>
          <w:rFonts w:asciiTheme="minorHAnsi" w:hAnsiTheme="minorHAnsi" w:cstheme="minorHAnsi"/>
        </w:rPr>
        <w:t>.</w:t>
      </w:r>
      <w:r w:rsidR="007349A4">
        <w:rPr>
          <w:rFonts w:asciiTheme="minorHAnsi" w:hAnsiTheme="minorHAnsi" w:cstheme="minorHAnsi"/>
          <w:bCs/>
        </w:rPr>
        <w:t xml:space="preserve">  </w:t>
      </w:r>
      <w:r w:rsidRPr="007C7321">
        <w:rPr>
          <w:rFonts w:asciiTheme="minorHAnsi" w:hAnsiTheme="minorHAnsi" w:cstheme="minorHAnsi"/>
        </w:rPr>
        <w:t xml:space="preserve">Fiction </w:t>
      </w:r>
      <w:r w:rsidR="00232078">
        <w:rPr>
          <w:rFonts w:asciiTheme="minorHAnsi" w:hAnsiTheme="minorHAnsi" w:cstheme="minorHAnsi"/>
        </w:rPr>
        <w:t xml:space="preserve">written for children </w:t>
      </w:r>
      <w:r w:rsidRPr="007C7321">
        <w:rPr>
          <w:rFonts w:asciiTheme="minorHAnsi" w:hAnsiTheme="minorHAnsi" w:cstheme="minorHAnsi"/>
        </w:rPr>
        <w:t xml:space="preserve">promoting trans narratives is increasingly exposing young children to the ideology that you can be born in the “wrong “ body, that “sex is assigned at birth” and that you can change sex, and without implications for your health and </w:t>
      </w:r>
      <w:r w:rsidR="004C22D6" w:rsidRPr="007C7321">
        <w:rPr>
          <w:rFonts w:asciiTheme="minorHAnsi" w:hAnsiTheme="minorHAnsi" w:cstheme="minorHAnsi"/>
        </w:rPr>
        <w:t>well</w:t>
      </w:r>
      <w:r w:rsidR="004C22D6">
        <w:rPr>
          <w:rFonts w:asciiTheme="minorHAnsi" w:hAnsiTheme="minorHAnsi" w:cstheme="minorHAnsi"/>
        </w:rPr>
        <w:t>-</w:t>
      </w:r>
      <w:r w:rsidR="004C22D6" w:rsidRPr="007C7321">
        <w:rPr>
          <w:rFonts w:asciiTheme="minorHAnsi" w:hAnsiTheme="minorHAnsi" w:cstheme="minorHAnsi"/>
        </w:rPr>
        <w:t>being</w:t>
      </w:r>
      <w:r w:rsidRPr="007C7321">
        <w:rPr>
          <w:rFonts w:asciiTheme="minorHAnsi" w:hAnsiTheme="minorHAnsi" w:cstheme="minorHAnsi"/>
        </w:rPr>
        <w:t xml:space="preserve">. </w:t>
      </w:r>
    </w:p>
    <w:p w14:paraId="3CC1442B" w14:textId="77777777" w:rsidR="00C30C87" w:rsidRDefault="007A5A22" w:rsidP="007C7321">
      <w:pPr>
        <w:pStyle w:val="ListParagraph"/>
        <w:numPr>
          <w:ilvl w:val="0"/>
          <w:numId w:val="29"/>
        </w:numPr>
        <w:rPr>
          <w:rStyle w:val="Hyperlink"/>
          <w:rFonts w:cstheme="minorHAnsi"/>
        </w:rPr>
      </w:pPr>
      <w:hyperlink r:id="rId65" w:history="1">
        <w:r w:rsidR="00C30C87" w:rsidRPr="00E55823">
          <w:rPr>
            <w:rStyle w:val="Hyperlink"/>
            <w:rFonts w:cstheme="minorHAnsi"/>
          </w:rPr>
          <w:t>h</w:t>
        </w:r>
        <w:r w:rsidR="00C30C87" w:rsidRPr="007C7321">
          <w:rPr>
            <w:rStyle w:val="Hyperlink"/>
            <w:rFonts w:cstheme="minorHAnsi"/>
          </w:rPr>
          <w:t>ttp://www.heather-brunskell-evans.co.uk/body-politics/inventing-transgender-children-and-young-people-2</w:t>
        </w:r>
        <w:r w:rsidR="00C30C87" w:rsidRPr="005E10DE">
          <w:rPr>
            <w:rStyle w:val="Hyperlink"/>
            <w:rFonts w:cstheme="minorHAnsi"/>
          </w:rPr>
          <w:t>/</w:t>
        </w:r>
      </w:hyperlink>
    </w:p>
    <w:p w14:paraId="6F404C00" w14:textId="4A57912B" w:rsidR="00C30C87" w:rsidRPr="00E55823" w:rsidRDefault="007A5A22" w:rsidP="007C7321">
      <w:pPr>
        <w:pStyle w:val="ListParagraph"/>
        <w:numPr>
          <w:ilvl w:val="0"/>
          <w:numId w:val="29"/>
        </w:numPr>
      </w:pPr>
      <w:hyperlink r:id="rId66" w:history="1">
        <w:r w:rsidR="00C30C87" w:rsidRPr="007C7321">
          <w:rPr>
            <w:rStyle w:val="Hyperlink"/>
            <w:rFonts w:cstheme="minorHAnsi"/>
          </w:rPr>
          <w:t>https://www.transgendertrend.com/parliamentary-briefing-teaching-gender-identity-rse-curriculum/</w:t>
        </w:r>
      </w:hyperlink>
    </w:p>
    <w:p w14:paraId="10B086A0" w14:textId="1C690C78" w:rsidR="00080F3D" w:rsidRDefault="00080F3D" w:rsidP="007C7321">
      <w:pPr>
        <w:pStyle w:val="ListParagraph"/>
        <w:ind w:left="360"/>
        <w:rPr>
          <w:rStyle w:val="Hyperlink"/>
          <w:rFonts w:cstheme="minorHAnsi"/>
        </w:rPr>
      </w:pPr>
    </w:p>
    <w:p w14:paraId="54E9035A" w14:textId="77777777" w:rsidR="00080F3D" w:rsidRPr="007C7321" w:rsidRDefault="00080F3D" w:rsidP="007C7321">
      <w:pPr>
        <w:rPr>
          <w:rFonts w:asciiTheme="minorHAnsi" w:hAnsiTheme="minorHAnsi" w:cstheme="minorHAnsi"/>
          <w:bCs/>
        </w:rPr>
      </w:pPr>
      <w:r w:rsidRPr="007C7321">
        <w:rPr>
          <w:rFonts w:asciiTheme="minorHAnsi" w:hAnsiTheme="minorHAnsi" w:cstheme="minorHAnsi"/>
          <w:bCs/>
        </w:rPr>
        <w:t>Several  important legal cases are in process, taken by employees, parents, schoolgirls, mental health practitioners, policy and female ‘detransitioners’.</w:t>
      </w:r>
    </w:p>
    <w:p w14:paraId="4BDD4FBA" w14:textId="77777777" w:rsidR="00080F3D" w:rsidRPr="007C7321" w:rsidRDefault="007A5A22" w:rsidP="007C7321">
      <w:pPr>
        <w:pStyle w:val="ListParagraph"/>
        <w:numPr>
          <w:ilvl w:val="1"/>
          <w:numId w:val="10"/>
        </w:numPr>
        <w:rPr>
          <w:rFonts w:cstheme="minorHAnsi"/>
        </w:rPr>
      </w:pPr>
      <w:hyperlink r:id="rId67" w:history="1">
        <w:r w:rsidR="00080F3D" w:rsidRPr="00E55823">
          <w:rPr>
            <w:rStyle w:val="Hyperlink"/>
            <w:rFonts w:cstheme="minorHAnsi"/>
          </w:rPr>
          <w:t>https://safeschool</w:t>
        </w:r>
        <w:r w:rsidR="00080F3D" w:rsidRPr="007C7321">
          <w:rPr>
            <w:rStyle w:val="Hyperlink"/>
            <w:rFonts w:cstheme="minorHAnsi"/>
          </w:rPr>
          <w:t>sallianceuk.net/2020/02/05/occjudicialreview/</w:t>
        </w:r>
      </w:hyperlink>
    </w:p>
    <w:p w14:paraId="04486226" w14:textId="77777777" w:rsidR="00080F3D" w:rsidRPr="007C7321" w:rsidRDefault="007A5A22" w:rsidP="007C7321">
      <w:pPr>
        <w:pStyle w:val="ListParagraph"/>
        <w:numPr>
          <w:ilvl w:val="1"/>
          <w:numId w:val="10"/>
        </w:numPr>
        <w:rPr>
          <w:rStyle w:val="Hyperlink"/>
          <w:rFonts w:cstheme="minorHAnsi"/>
          <w:color w:val="auto"/>
          <w:u w:val="none"/>
        </w:rPr>
      </w:pPr>
      <w:hyperlink r:id="rId68" w:history="1">
        <w:r w:rsidR="00080F3D" w:rsidRPr="007C7321">
          <w:rPr>
            <w:rStyle w:val="Hyperlink"/>
            <w:rFonts w:cstheme="minorHAnsi"/>
          </w:rPr>
          <w:t>https://www.bbc.co.uk/news/health-51676020</w:t>
        </w:r>
      </w:hyperlink>
    </w:p>
    <w:p w14:paraId="67E9FB88" w14:textId="77777777" w:rsidR="00ED049F" w:rsidRPr="00E55823" w:rsidRDefault="007A5A22" w:rsidP="007C7321">
      <w:pPr>
        <w:pStyle w:val="ListParagraph"/>
        <w:numPr>
          <w:ilvl w:val="1"/>
          <w:numId w:val="10"/>
        </w:numPr>
        <w:rPr>
          <w:rFonts w:cstheme="minorHAnsi"/>
        </w:rPr>
      </w:pPr>
      <w:hyperlink r:id="rId69" w:history="1">
        <w:r w:rsidR="00C30C87" w:rsidRPr="00E55823">
          <w:rPr>
            <w:rStyle w:val="Hyperlink"/>
          </w:rPr>
          <w:t>https://www.england.nhs.uk/2020/01/update-on-gender-identity-development-service-for-children-and-young-people</w:t>
        </w:r>
        <w:r w:rsidR="00C30C87" w:rsidRPr="005E10DE">
          <w:rPr>
            <w:rStyle w:val="Hyperlink"/>
          </w:rPr>
          <w:t>/</w:t>
        </w:r>
      </w:hyperlink>
    </w:p>
    <w:p w14:paraId="1663854C" w14:textId="77777777" w:rsidR="00C30C87" w:rsidRPr="00C81EFC" w:rsidRDefault="00C30C87" w:rsidP="007C7321">
      <w:pPr>
        <w:pStyle w:val="ListParagraph"/>
        <w:ind w:left="360"/>
        <w:rPr>
          <w:rFonts w:cstheme="minorHAnsi"/>
        </w:rPr>
      </w:pPr>
    </w:p>
    <w:p w14:paraId="6AE466D9" w14:textId="37E59503" w:rsidR="00C73663" w:rsidRPr="007C7321" w:rsidRDefault="00BE00FE" w:rsidP="007C7321">
      <w:pPr>
        <w:keepNext/>
        <w:keepLines/>
        <w:rPr>
          <w:rFonts w:asciiTheme="minorHAnsi" w:hAnsiTheme="minorHAnsi" w:cstheme="minorHAnsi"/>
          <w:b/>
          <w:bCs/>
        </w:rPr>
      </w:pPr>
      <w:r w:rsidRPr="007C7321">
        <w:rPr>
          <w:rFonts w:asciiTheme="minorHAnsi" w:hAnsiTheme="minorHAnsi" w:cstheme="minorHAnsi"/>
          <w:b/>
          <w:bCs/>
        </w:rPr>
        <w:lastRenderedPageBreak/>
        <w:t xml:space="preserve">How is this affecting women and </w:t>
      </w:r>
      <w:r w:rsidR="00DF1E3C" w:rsidRPr="007C7321">
        <w:rPr>
          <w:rFonts w:asciiTheme="minorHAnsi" w:hAnsiTheme="minorHAnsi" w:cstheme="minorHAnsi"/>
          <w:b/>
          <w:bCs/>
        </w:rPr>
        <w:t>girls</w:t>
      </w:r>
      <w:r w:rsidRPr="007C7321">
        <w:rPr>
          <w:rFonts w:asciiTheme="minorHAnsi" w:hAnsiTheme="minorHAnsi" w:cstheme="minorHAnsi"/>
          <w:b/>
          <w:bCs/>
        </w:rPr>
        <w:t xml:space="preserve"> in Bristol and w</w:t>
      </w:r>
      <w:r w:rsidR="00C73663" w:rsidRPr="007C7321">
        <w:rPr>
          <w:rFonts w:asciiTheme="minorHAnsi" w:hAnsiTheme="minorHAnsi" w:cstheme="minorHAnsi"/>
          <w:b/>
          <w:bCs/>
        </w:rPr>
        <w:t>hat action is being taken?</w:t>
      </w:r>
    </w:p>
    <w:p w14:paraId="574A8C97" w14:textId="77777777" w:rsidR="00C73663" w:rsidRDefault="00C73663" w:rsidP="00C73663">
      <w:pPr>
        <w:rPr>
          <w:rFonts w:asciiTheme="minorHAnsi" w:hAnsiTheme="minorHAnsi" w:cstheme="minorHAnsi"/>
          <w:b/>
          <w:bCs/>
        </w:rPr>
      </w:pPr>
    </w:p>
    <w:p w14:paraId="4301F137" w14:textId="102F8EED" w:rsidR="00C73663" w:rsidRPr="007C7321" w:rsidRDefault="00C73663" w:rsidP="00C73663">
      <w:pPr>
        <w:rPr>
          <w:rFonts w:asciiTheme="minorHAnsi" w:hAnsiTheme="minorHAnsi" w:cstheme="minorHAnsi"/>
          <w:b/>
          <w:bCs/>
        </w:rPr>
      </w:pPr>
      <w:r w:rsidRPr="007C7321">
        <w:rPr>
          <w:rFonts w:asciiTheme="minorHAnsi" w:hAnsiTheme="minorHAnsi" w:cstheme="minorHAnsi"/>
          <w:b/>
          <w:bCs/>
        </w:rPr>
        <w:t xml:space="preserve">In </w:t>
      </w:r>
      <w:r w:rsidR="0024661B">
        <w:rPr>
          <w:rFonts w:asciiTheme="minorHAnsi" w:hAnsiTheme="minorHAnsi" w:cstheme="minorHAnsi"/>
          <w:b/>
          <w:bCs/>
        </w:rPr>
        <w:t xml:space="preserve">Bristol </w:t>
      </w:r>
      <w:r w:rsidRPr="007C7321">
        <w:rPr>
          <w:rFonts w:asciiTheme="minorHAnsi" w:hAnsiTheme="minorHAnsi" w:cstheme="minorHAnsi"/>
          <w:b/>
          <w:bCs/>
        </w:rPr>
        <w:t>schools</w:t>
      </w:r>
    </w:p>
    <w:p w14:paraId="3C8F9B3B" w14:textId="77777777" w:rsidR="00C73663" w:rsidRPr="007C7321" w:rsidRDefault="00C73663" w:rsidP="00C73663">
      <w:pPr>
        <w:rPr>
          <w:rFonts w:asciiTheme="minorHAnsi" w:hAnsiTheme="minorHAnsi" w:cstheme="minorHAnsi"/>
        </w:rPr>
      </w:pPr>
      <w:r w:rsidRPr="007C7321">
        <w:rPr>
          <w:rFonts w:asciiTheme="minorHAnsi" w:hAnsiTheme="minorHAnsi" w:cstheme="minorHAnsi"/>
        </w:rPr>
        <w:t xml:space="preserve">I am part of Bristol Education Research Group (BERG), a very small group of grandparents, teachers, medics and campaigning feminists who came together to respond to the GRA consultations and helped organise 2 open meetings, with WPUK, in Bristol. </w:t>
      </w:r>
    </w:p>
    <w:p w14:paraId="6C42EE83" w14:textId="77777777" w:rsidR="00C73663" w:rsidRPr="007C7321" w:rsidRDefault="00C73663" w:rsidP="00C73663">
      <w:pPr>
        <w:rPr>
          <w:rFonts w:asciiTheme="minorHAnsi" w:hAnsiTheme="minorHAnsi" w:cstheme="minorHAnsi"/>
        </w:rPr>
      </w:pPr>
    </w:p>
    <w:p w14:paraId="5EC50DC0" w14:textId="12B5F961" w:rsidR="00C73663" w:rsidRPr="007C7321" w:rsidRDefault="00C73663" w:rsidP="00C73663">
      <w:pPr>
        <w:rPr>
          <w:rFonts w:asciiTheme="minorHAnsi" w:hAnsiTheme="minorHAnsi" w:cstheme="minorHAnsi"/>
        </w:rPr>
      </w:pPr>
      <w:r w:rsidRPr="007C7321">
        <w:rPr>
          <w:rFonts w:asciiTheme="minorHAnsi" w:hAnsiTheme="minorHAnsi" w:cstheme="minorHAnsi"/>
        </w:rPr>
        <w:t>We have written FOI requests to all 50 of Bristol</w:t>
      </w:r>
      <w:r w:rsidR="00D61C99" w:rsidRPr="007C7321">
        <w:rPr>
          <w:rFonts w:asciiTheme="minorHAnsi" w:hAnsiTheme="minorHAnsi" w:cstheme="minorHAnsi"/>
        </w:rPr>
        <w:t>’</w:t>
      </w:r>
      <w:r w:rsidRPr="007C7321">
        <w:rPr>
          <w:rFonts w:asciiTheme="minorHAnsi" w:hAnsiTheme="minorHAnsi" w:cstheme="minorHAnsi"/>
        </w:rPr>
        <w:t xml:space="preserve">s secondary schools and had 32 replies. Of these all have consulted with lobby groups on how to cater for trans children and changed their toilet and washing facilities and teaching on the basis of their advice. See also below We wrote to express legal concerns, sent </w:t>
      </w:r>
      <w:r w:rsidR="00801D55" w:rsidRPr="007C7321">
        <w:rPr>
          <w:rFonts w:asciiTheme="minorHAnsi" w:hAnsiTheme="minorHAnsi" w:cstheme="minorHAnsi"/>
        </w:rPr>
        <w:t xml:space="preserve">schools </w:t>
      </w:r>
      <w:r w:rsidRPr="007C7321">
        <w:rPr>
          <w:rFonts w:asciiTheme="minorHAnsi" w:hAnsiTheme="minorHAnsi" w:cstheme="minorHAnsi"/>
        </w:rPr>
        <w:t>resource packs</w:t>
      </w:r>
      <w:r w:rsidR="00801D55" w:rsidRPr="007C7321">
        <w:rPr>
          <w:rFonts w:asciiTheme="minorHAnsi" w:hAnsiTheme="minorHAnsi" w:cstheme="minorHAnsi"/>
        </w:rPr>
        <w:t xml:space="preserve"> setting out Safeguarding concerns put together by Transgender Trend</w:t>
      </w:r>
      <w:r w:rsidRPr="007C7321">
        <w:rPr>
          <w:rFonts w:asciiTheme="minorHAnsi" w:hAnsiTheme="minorHAnsi" w:cstheme="minorHAnsi"/>
        </w:rPr>
        <w:t xml:space="preserve"> </w:t>
      </w:r>
      <w:hyperlink r:id="rId70" w:history="1">
        <w:r w:rsidR="007349A4" w:rsidRPr="007C7321">
          <w:rPr>
            <w:rStyle w:val="Hyperlink"/>
            <w:rFonts w:asciiTheme="minorHAnsi" w:hAnsiTheme="minorHAnsi" w:cstheme="minorHAnsi"/>
          </w:rPr>
          <w:t>https://www.transgendertrend.com/schools-resources</w:t>
        </w:r>
        <w:r w:rsidR="007349A4" w:rsidRPr="005E10DE">
          <w:rPr>
            <w:rStyle w:val="Hyperlink"/>
            <w:rFonts w:asciiTheme="minorHAnsi" w:hAnsiTheme="minorHAnsi" w:cstheme="minorHAnsi"/>
          </w:rPr>
          <w:t>/</w:t>
        </w:r>
      </w:hyperlink>
      <w:r w:rsidR="007349A4">
        <w:rPr>
          <w:rFonts w:asciiTheme="minorHAnsi" w:hAnsiTheme="minorHAnsi" w:cstheme="minorHAnsi"/>
        </w:rPr>
        <w:t xml:space="preserve"> </w:t>
      </w:r>
      <w:r w:rsidR="00801D55" w:rsidRPr="007C7321">
        <w:rPr>
          <w:rFonts w:asciiTheme="minorHAnsi" w:hAnsiTheme="minorHAnsi" w:cstheme="minorHAnsi"/>
        </w:rPr>
        <w:t xml:space="preserve"> </w:t>
      </w:r>
      <w:r w:rsidRPr="007C7321">
        <w:rPr>
          <w:rFonts w:asciiTheme="minorHAnsi" w:hAnsiTheme="minorHAnsi" w:cstheme="minorHAnsi"/>
        </w:rPr>
        <w:t>and offered to meet head teachers</w:t>
      </w:r>
      <w:r w:rsidR="00C30C87">
        <w:rPr>
          <w:rFonts w:asciiTheme="minorHAnsi" w:hAnsiTheme="minorHAnsi" w:cstheme="minorHAnsi"/>
        </w:rPr>
        <w:t xml:space="preserve"> </w:t>
      </w:r>
      <w:r w:rsidRPr="007C7321">
        <w:rPr>
          <w:rFonts w:asciiTheme="minorHAnsi" w:hAnsiTheme="minorHAnsi" w:cstheme="minorHAnsi"/>
        </w:rPr>
        <w:t xml:space="preserve">- </w:t>
      </w:r>
      <w:r w:rsidRPr="007C7321">
        <w:rPr>
          <w:rFonts w:asciiTheme="minorHAnsi" w:hAnsiTheme="minorHAnsi" w:cstheme="minorHAnsi"/>
          <w:b/>
          <w:bCs/>
        </w:rPr>
        <w:t>and have had no replies.</w:t>
      </w:r>
      <w:r w:rsidRPr="007C7321">
        <w:rPr>
          <w:rFonts w:asciiTheme="minorHAnsi" w:hAnsiTheme="minorHAnsi" w:cstheme="minorHAnsi"/>
        </w:rPr>
        <w:t xml:space="preserve"> </w:t>
      </w:r>
    </w:p>
    <w:p w14:paraId="48AD69D3" w14:textId="77777777" w:rsidR="00C73663" w:rsidRPr="007C7321" w:rsidRDefault="00C73663" w:rsidP="00C73663">
      <w:pPr>
        <w:rPr>
          <w:rFonts w:asciiTheme="minorHAnsi" w:hAnsiTheme="minorHAnsi" w:cstheme="minorHAnsi"/>
        </w:rPr>
      </w:pPr>
    </w:p>
    <w:p w14:paraId="3FC18CC8" w14:textId="77777777" w:rsidR="00C73663" w:rsidRPr="007C7321" w:rsidRDefault="00C73663" w:rsidP="00C73663">
      <w:pPr>
        <w:rPr>
          <w:rFonts w:asciiTheme="minorHAnsi" w:hAnsiTheme="minorHAnsi" w:cstheme="minorHAnsi"/>
          <w:b/>
          <w:bCs/>
        </w:rPr>
      </w:pPr>
      <w:r w:rsidRPr="007C7321">
        <w:rPr>
          <w:rFonts w:asciiTheme="minorHAnsi" w:hAnsiTheme="minorHAnsi" w:cstheme="minorHAnsi"/>
          <w:b/>
          <w:bCs/>
        </w:rPr>
        <w:t>In the Labour Party</w:t>
      </w:r>
    </w:p>
    <w:p w14:paraId="7F42B948" w14:textId="3C74817C" w:rsidR="00C73663" w:rsidRPr="007C7321" w:rsidRDefault="00C73663" w:rsidP="00C73663">
      <w:pPr>
        <w:rPr>
          <w:rFonts w:asciiTheme="minorHAnsi" w:hAnsiTheme="minorHAnsi" w:cstheme="minorHAnsi"/>
        </w:rPr>
      </w:pPr>
      <w:r w:rsidRPr="007C7321">
        <w:rPr>
          <w:rFonts w:asciiTheme="minorHAnsi" w:hAnsiTheme="minorHAnsi" w:cstheme="minorHAnsi"/>
        </w:rPr>
        <w:t>Most of us are LP members and have initiated attempts to open discussion in constituency and ward meetings, and the Women’s Forum</w:t>
      </w:r>
      <w:r w:rsidR="00C30C87">
        <w:rPr>
          <w:rFonts w:asciiTheme="minorHAnsi" w:hAnsiTheme="minorHAnsi" w:cstheme="minorHAnsi"/>
        </w:rPr>
        <w:t xml:space="preserve"> </w:t>
      </w:r>
      <w:r w:rsidRPr="007C7321">
        <w:rPr>
          <w:rFonts w:asciiTheme="minorHAnsi" w:hAnsiTheme="minorHAnsi" w:cstheme="minorHAnsi"/>
        </w:rPr>
        <w:t>- to support each other in standing for office</w:t>
      </w:r>
      <w:r w:rsidR="00C30C87">
        <w:rPr>
          <w:rFonts w:asciiTheme="minorHAnsi" w:hAnsiTheme="minorHAnsi" w:cstheme="minorHAnsi"/>
        </w:rPr>
        <w:t xml:space="preserve"> </w:t>
      </w:r>
      <w:r w:rsidRPr="007C7321">
        <w:rPr>
          <w:rFonts w:asciiTheme="minorHAnsi" w:hAnsiTheme="minorHAnsi" w:cstheme="minorHAnsi"/>
        </w:rPr>
        <w:t xml:space="preserve">– with very limited success. </w:t>
      </w:r>
      <w:r w:rsidR="00C30C87">
        <w:rPr>
          <w:rFonts w:asciiTheme="minorHAnsi" w:hAnsiTheme="minorHAnsi" w:cstheme="minorHAnsi"/>
        </w:rPr>
        <w:t xml:space="preserve"> </w:t>
      </w:r>
      <w:r w:rsidRPr="007C7321">
        <w:rPr>
          <w:rFonts w:asciiTheme="minorHAnsi" w:hAnsiTheme="minorHAnsi" w:cstheme="minorHAnsi"/>
        </w:rPr>
        <w:t xml:space="preserve">We have lobbied our MPs and encouraged them to take part in parliamentary briefings on the GRA. </w:t>
      </w:r>
      <w:r w:rsidR="00C30C87">
        <w:rPr>
          <w:rFonts w:asciiTheme="minorHAnsi" w:hAnsiTheme="minorHAnsi" w:cstheme="minorHAnsi"/>
        </w:rPr>
        <w:t xml:space="preserve"> </w:t>
      </w:r>
      <w:r w:rsidRPr="007C7321">
        <w:rPr>
          <w:rFonts w:asciiTheme="minorHAnsi" w:hAnsiTheme="minorHAnsi" w:cstheme="minorHAnsi"/>
        </w:rPr>
        <w:t xml:space="preserve">We participate in FB groups to regularly exchange news and information as networks emerge. We have met considerable aggression and one of us </w:t>
      </w:r>
      <w:r w:rsidR="00C30C87">
        <w:rPr>
          <w:rFonts w:asciiTheme="minorHAnsi" w:hAnsiTheme="minorHAnsi" w:cstheme="minorHAnsi"/>
        </w:rPr>
        <w:t xml:space="preserve">was </w:t>
      </w:r>
      <w:r w:rsidRPr="007C7321">
        <w:rPr>
          <w:rFonts w:asciiTheme="minorHAnsi" w:hAnsiTheme="minorHAnsi" w:cstheme="minorHAnsi"/>
        </w:rPr>
        <w:t xml:space="preserve">suspended over a year ago by the LP, for a ‘transphobic’ view expressed on her personal FB page. </w:t>
      </w:r>
      <w:r w:rsidR="009F6B6E" w:rsidRPr="007C7321">
        <w:rPr>
          <w:rFonts w:asciiTheme="minorHAnsi" w:hAnsiTheme="minorHAnsi" w:cstheme="minorHAnsi"/>
        </w:rPr>
        <w:t>We hope for a more considered approach from K</w:t>
      </w:r>
      <w:r w:rsidR="00C30C87">
        <w:rPr>
          <w:rFonts w:asciiTheme="minorHAnsi" w:hAnsiTheme="minorHAnsi" w:cstheme="minorHAnsi"/>
        </w:rPr>
        <w:t>e</w:t>
      </w:r>
      <w:r w:rsidR="009F6B6E" w:rsidRPr="007C7321">
        <w:rPr>
          <w:rFonts w:asciiTheme="minorHAnsi" w:hAnsiTheme="minorHAnsi" w:cstheme="minorHAnsi"/>
        </w:rPr>
        <w:t xml:space="preserve">ir </w:t>
      </w:r>
      <w:proofErr w:type="spellStart"/>
      <w:r w:rsidR="009F6B6E" w:rsidRPr="007C7321">
        <w:rPr>
          <w:rFonts w:asciiTheme="minorHAnsi" w:hAnsiTheme="minorHAnsi" w:cstheme="minorHAnsi"/>
        </w:rPr>
        <w:t>S</w:t>
      </w:r>
      <w:r w:rsidR="00C30C87">
        <w:rPr>
          <w:rFonts w:asciiTheme="minorHAnsi" w:hAnsiTheme="minorHAnsi" w:cstheme="minorHAnsi"/>
        </w:rPr>
        <w:t>tarmer</w:t>
      </w:r>
      <w:proofErr w:type="spellEnd"/>
      <w:r w:rsidR="009F6B6E" w:rsidRPr="007C7321">
        <w:rPr>
          <w:rFonts w:asciiTheme="minorHAnsi" w:hAnsiTheme="minorHAnsi" w:cstheme="minorHAnsi"/>
        </w:rPr>
        <w:t>, but both Jess Phillips and Angela Rayner insist that ‘transwomen are women’ and signed the L</w:t>
      </w:r>
      <w:r w:rsidR="00C30C87">
        <w:rPr>
          <w:rFonts w:asciiTheme="minorHAnsi" w:hAnsiTheme="minorHAnsi" w:cstheme="minorHAnsi"/>
        </w:rPr>
        <w:t>G</w:t>
      </w:r>
      <w:r w:rsidR="009F6B6E" w:rsidRPr="007C7321">
        <w:rPr>
          <w:rFonts w:asciiTheme="minorHAnsi" w:hAnsiTheme="minorHAnsi" w:cstheme="minorHAnsi"/>
        </w:rPr>
        <w:t>BT charter …</w:t>
      </w:r>
      <w:r w:rsidR="00EE3C41">
        <w:rPr>
          <w:rFonts w:asciiTheme="minorHAnsi" w:hAnsiTheme="minorHAnsi" w:cstheme="minorHAnsi"/>
        </w:rPr>
        <w:t>while</w:t>
      </w:r>
      <w:r w:rsidR="00EE3C41" w:rsidRPr="007C7321">
        <w:rPr>
          <w:rFonts w:asciiTheme="minorHAnsi" w:hAnsiTheme="minorHAnsi" w:cstheme="minorHAnsi"/>
        </w:rPr>
        <w:t xml:space="preserve"> </w:t>
      </w:r>
      <w:r w:rsidR="009F6B6E" w:rsidRPr="007C7321">
        <w:rPr>
          <w:rFonts w:asciiTheme="minorHAnsi" w:hAnsiTheme="minorHAnsi" w:cstheme="minorHAnsi"/>
        </w:rPr>
        <w:t>Jess Phillips now has the brief for ‘</w:t>
      </w:r>
      <w:r w:rsidR="00EE3C41">
        <w:rPr>
          <w:rFonts w:asciiTheme="minorHAnsi" w:hAnsiTheme="minorHAnsi" w:cstheme="minorHAnsi"/>
        </w:rPr>
        <w:t>S</w:t>
      </w:r>
      <w:r w:rsidR="009F6B6E" w:rsidRPr="007C7321">
        <w:rPr>
          <w:rFonts w:asciiTheme="minorHAnsi" w:hAnsiTheme="minorHAnsi" w:cstheme="minorHAnsi"/>
        </w:rPr>
        <w:t>afeguarding’…</w:t>
      </w:r>
    </w:p>
    <w:p w14:paraId="3DCAFD30" w14:textId="77777777" w:rsidR="00C73663" w:rsidRPr="007C7321" w:rsidRDefault="00C73663" w:rsidP="00C73663">
      <w:pPr>
        <w:rPr>
          <w:rFonts w:asciiTheme="minorHAnsi" w:hAnsiTheme="minorHAnsi" w:cstheme="minorHAnsi"/>
        </w:rPr>
      </w:pPr>
    </w:p>
    <w:p w14:paraId="2F5FE1FF" w14:textId="77777777" w:rsidR="00C73663" w:rsidRPr="007C7321" w:rsidRDefault="00C73663" w:rsidP="00C73663">
      <w:pPr>
        <w:rPr>
          <w:rFonts w:asciiTheme="minorHAnsi" w:hAnsiTheme="minorHAnsi" w:cstheme="minorHAnsi"/>
          <w:b/>
          <w:bCs/>
        </w:rPr>
      </w:pPr>
      <w:r w:rsidRPr="007C7321">
        <w:rPr>
          <w:rFonts w:asciiTheme="minorHAnsi" w:hAnsiTheme="minorHAnsi" w:cstheme="minorHAnsi"/>
          <w:b/>
          <w:bCs/>
        </w:rPr>
        <w:t xml:space="preserve">In the NHS  </w:t>
      </w:r>
    </w:p>
    <w:p w14:paraId="0C6DB906" w14:textId="05EE4A31" w:rsidR="00C73663" w:rsidRPr="007C7321" w:rsidRDefault="00C73663" w:rsidP="00C73663">
      <w:pPr>
        <w:rPr>
          <w:rFonts w:asciiTheme="minorHAnsi" w:hAnsiTheme="minorHAnsi" w:cstheme="minorHAnsi"/>
          <w:highlight w:val="yellow"/>
        </w:rPr>
      </w:pPr>
      <w:r w:rsidRPr="007C7321">
        <w:rPr>
          <w:rFonts w:asciiTheme="minorHAnsi" w:hAnsiTheme="minorHAnsi" w:cstheme="minorHAnsi"/>
        </w:rPr>
        <w:t xml:space="preserve">BERG members are lobbying the CCG to consult and carry out an EIA on the new </w:t>
      </w:r>
      <w:r w:rsidR="006035C4" w:rsidRPr="007C7321">
        <w:rPr>
          <w:rFonts w:asciiTheme="minorHAnsi" w:hAnsiTheme="minorHAnsi" w:cstheme="minorHAnsi"/>
        </w:rPr>
        <w:t>toolkit</w:t>
      </w:r>
      <w:r w:rsidR="00EE3C41">
        <w:rPr>
          <w:rFonts w:asciiTheme="minorHAnsi" w:hAnsiTheme="minorHAnsi" w:cstheme="minorHAnsi"/>
        </w:rPr>
        <w:t xml:space="preserve">, </w:t>
      </w:r>
      <w:r w:rsidR="006035C4" w:rsidRPr="007C7321">
        <w:rPr>
          <w:rFonts w:asciiTheme="minorHAnsi" w:hAnsiTheme="minorHAnsi" w:cstheme="minorHAnsi"/>
          <w:u w:val="single"/>
        </w:rPr>
        <w:t xml:space="preserve"> </w:t>
      </w:r>
      <w:r w:rsidR="00EE3C41" w:rsidRPr="007C7321">
        <w:rPr>
          <w:rFonts w:asciiTheme="minorHAnsi" w:hAnsiTheme="minorHAnsi" w:cstheme="minorHAnsi"/>
        </w:rPr>
        <w:t>“</w:t>
      </w:r>
      <w:r w:rsidRPr="007C7321">
        <w:rPr>
          <w:rFonts w:asciiTheme="minorHAnsi" w:hAnsiTheme="minorHAnsi" w:cstheme="minorHAnsi"/>
        </w:rPr>
        <w:t xml:space="preserve">guidelines </w:t>
      </w:r>
      <w:r w:rsidR="006035C4" w:rsidRPr="007C7321">
        <w:rPr>
          <w:rFonts w:asciiTheme="minorHAnsi" w:hAnsiTheme="minorHAnsi" w:cstheme="minorHAnsi"/>
        </w:rPr>
        <w:t xml:space="preserve">for </w:t>
      </w:r>
      <w:r w:rsidRPr="007C7321">
        <w:rPr>
          <w:rFonts w:asciiTheme="minorHAnsi" w:hAnsiTheme="minorHAnsi" w:cstheme="minorHAnsi"/>
        </w:rPr>
        <w:t>supporting trans people</w:t>
      </w:r>
      <w:r w:rsidR="00EE3C41">
        <w:rPr>
          <w:rFonts w:asciiTheme="minorHAnsi" w:hAnsiTheme="minorHAnsi" w:cstheme="minorHAnsi"/>
        </w:rPr>
        <w:t>”</w:t>
      </w:r>
      <w:r w:rsidRPr="007C7321">
        <w:rPr>
          <w:rFonts w:asciiTheme="minorHAnsi" w:hAnsiTheme="minorHAnsi" w:cstheme="minorHAnsi"/>
        </w:rPr>
        <w:t xml:space="preserve"> commissioned </w:t>
      </w:r>
      <w:r w:rsidR="00D61C99" w:rsidRPr="007C7321">
        <w:rPr>
          <w:rFonts w:asciiTheme="minorHAnsi" w:hAnsiTheme="minorHAnsi" w:cstheme="minorHAnsi"/>
        </w:rPr>
        <w:t xml:space="preserve">from SARI </w:t>
      </w:r>
      <w:r w:rsidRPr="007C7321">
        <w:rPr>
          <w:rFonts w:asciiTheme="minorHAnsi" w:hAnsiTheme="minorHAnsi" w:cstheme="minorHAnsi"/>
        </w:rPr>
        <w:t>by BNSSG</w:t>
      </w:r>
      <w:r w:rsidR="00EE3C41">
        <w:rPr>
          <w:rFonts w:asciiTheme="minorHAnsi" w:hAnsiTheme="minorHAnsi" w:cstheme="minorHAnsi"/>
        </w:rPr>
        <w:t>, which</w:t>
      </w:r>
      <w:r w:rsidRPr="007C7321">
        <w:rPr>
          <w:rFonts w:asciiTheme="minorHAnsi" w:hAnsiTheme="minorHAnsi" w:cstheme="minorHAnsi"/>
        </w:rPr>
        <w:t xml:space="preserve"> were drawn up by lobby groups without consultation with Bristol Women’s Voice, women’s organisations or service heads. They advise that any objection by patients or staff to male</w:t>
      </w:r>
      <w:r w:rsidR="00EE3C41">
        <w:rPr>
          <w:rFonts w:asciiTheme="minorHAnsi" w:hAnsiTheme="minorHAnsi" w:cstheme="minorHAnsi"/>
        </w:rPr>
        <w:t>-b</w:t>
      </w:r>
      <w:r w:rsidRPr="007C7321">
        <w:rPr>
          <w:rFonts w:asciiTheme="minorHAnsi" w:hAnsiTheme="minorHAnsi" w:cstheme="minorHAnsi"/>
        </w:rPr>
        <w:t xml:space="preserve">odied </w:t>
      </w:r>
      <w:r w:rsidR="002D0F3B" w:rsidRPr="007C7321">
        <w:rPr>
          <w:rFonts w:asciiTheme="minorHAnsi" w:hAnsiTheme="minorHAnsi" w:cstheme="minorHAnsi"/>
        </w:rPr>
        <w:t>self-defining</w:t>
      </w:r>
      <w:r w:rsidRPr="007C7321">
        <w:rPr>
          <w:rFonts w:asciiTheme="minorHAnsi" w:hAnsiTheme="minorHAnsi" w:cstheme="minorHAnsi"/>
        </w:rPr>
        <w:t xml:space="preserve"> women on female wards </w:t>
      </w:r>
      <w:r w:rsidR="00EE3C41">
        <w:rPr>
          <w:rFonts w:asciiTheme="minorHAnsi" w:hAnsiTheme="minorHAnsi" w:cstheme="minorHAnsi"/>
        </w:rPr>
        <w:t xml:space="preserve">should </w:t>
      </w:r>
      <w:r w:rsidRPr="007C7321">
        <w:rPr>
          <w:rFonts w:asciiTheme="minorHAnsi" w:hAnsiTheme="minorHAnsi" w:cstheme="minorHAnsi"/>
        </w:rPr>
        <w:t>be treated as a hate crime.</w:t>
      </w:r>
    </w:p>
    <w:p w14:paraId="685FD64C" w14:textId="77777777" w:rsidR="00C73663" w:rsidRPr="007C7321" w:rsidRDefault="00C73663" w:rsidP="00C73663">
      <w:pPr>
        <w:rPr>
          <w:rFonts w:asciiTheme="minorHAnsi" w:hAnsiTheme="minorHAnsi" w:cstheme="minorHAnsi"/>
        </w:rPr>
      </w:pPr>
    </w:p>
    <w:p w14:paraId="3FAD0783" w14:textId="77777777" w:rsidR="002D0F3B" w:rsidRPr="007C7321" w:rsidRDefault="002D0F3B" w:rsidP="00C73663">
      <w:pPr>
        <w:rPr>
          <w:rFonts w:asciiTheme="minorHAnsi" w:hAnsiTheme="minorHAnsi" w:cstheme="minorHAnsi"/>
          <w:b/>
          <w:bCs/>
        </w:rPr>
      </w:pPr>
      <w:r w:rsidRPr="007C7321">
        <w:rPr>
          <w:rFonts w:asciiTheme="minorHAnsi" w:hAnsiTheme="minorHAnsi" w:cstheme="minorHAnsi"/>
          <w:b/>
          <w:bCs/>
        </w:rPr>
        <w:t>Overall</w:t>
      </w:r>
    </w:p>
    <w:p w14:paraId="6C0607A0" w14:textId="33574A03" w:rsidR="00C73663" w:rsidRPr="007C7321" w:rsidRDefault="00C73663" w:rsidP="00C73663">
      <w:pPr>
        <w:rPr>
          <w:rFonts w:asciiTheme="minorHAnsi" w:hAnsiTheme="minorHAnsi" w:cstheme="minorHAnsi"/>
        </w:rPr>
      </w:pPr>
      <w:r w:rsidRPr="007C7321">
        <w:rPr>
          <w:rFonts w:asciiTheme="minorHAnsi" w:hAnsiTheme="minorHAnsi" w:cstheme="minorHAnsi"/>
        </w:rPr>
        <w:t xml:space="preserve">We have discovered that many who share our concerns and who are in public office or positions of responsibility in public services and the women’s voluntary sector, including VAWG, will not </w:t>
      </w:r>
      <w:r w:rsidR="002D0F3B" w:rsidRPr="007C7321">
        <w:rPr>
          <w:rFonts w:asciiTheme="minorHAnsi" w:hAnsiTheme="minorHAnsi" w:cstheme="minorHAnsi"/>
        </w:rPr>
        <w:t xml:space="preserve">express their views or evidence based concerns </w:t>
      </w:r>
      <w:r w:rsidRPr="007C7321">
        <w:rPr>
          <w:rFonts w:asciiTheme="minorHAnsi" w:hAnsiTheme="minorHAnsi" w:cstheme="minorHAnsi"/>
        </w:rPr>
        <w:t xml:space="preserve">publicly because they risk personal trolling, professional damage or loss of funding.  MPs, women and men in public services and women’s organisations have </w:t>
      </w:r>
      <w:r w:rsidR="00EE3C41">
        <w:rPr>
          <w:rFonts w:asciiTheme="minorHAnsi" w:hAnsiTheme="minorHAnsi" w:cstheme="minorHAnsi"/>
        </w:rPr>
        <w:t xml:space="preserve">also </w:t>
      </w:r>
      <w:r w:rsidRPr="007C7321">
        <w:rPr>
          <w:rFonts w:asciiTheme="minorHAnsi" w:hAnsiTheme="minorHAnsi" w:cstheme="minorHAnsi"/>
        </w:rPr>
        <w:t xml:space="preserve">been threatened with loss of </w:t>
      </w:r>
      <w:r w:rsidR="00EE3C41" w:rsidRPr="008865A4">
        <w:rPr>
          <w:rFonts w:asciiTheme="minorHAnsi" w:hAnsiTheme="minorHAnsi" w:cstheme="minorHAnsi"/>
        </w:rPr>
        <w:t>funding</w:t>
      </w:r>
      <w:r w:rsidRPr="007C7321">
        <w:rPr>
          <w:rFonts w:asciiTheme="minorHAnsi" w:hAnsiTheme="minorHAnsi" w:cstheme="minorHAnsi"/>
        </w:rPr>
        <w:t xml:space="preserve"> and loss of credibility unless they comply.</w:t>
      </w:r>
    </w:p>
    <w:p w14:paraId="3E5F7990" w14:textId="77777777" w:rsidR="00C73663" w:rsidRPr="007C7321" w:rsidRDefault="00C73663" w:rsidP="00C73663">
      <w:pPr>
        <w:rPr>
          <w:rFonts w:asciiTheme="minorHAnsi" w:hAnsiTheme="minorHAnsi" w:cstheme="minorHAnsi"/>
        </w:rPr>
      </w:pPr>
    </w:p>
    <w:p w14:paraId="6FC76DA4" w14:textId="77777777" w:rsidR="00C73663" w:rsidRPr="007C7321" w:rsidRDefault="00C73663" w:rsidP="00C73663">
      <w:pPr>
        <w:rPr>
          <w:rFonts w:asciiTheme="minorHAnsi" w:hAnsiTheme="minorHAnsi" w:cstheme="minorHAnsi"/>
          <w:b/>
          <w:bCs/>
        </w:rPr>
      </w:pPr>
      <w:r w:rsidRPr="007C7321">
        <w:rPr>
          <w:rFonts w:asciiTheme="minorHAnsi" w:hAnsiTheme="minorHAnsi" w:cstheme="minorHAnsi"/>
          <w:b/>
          <w:bCs/>
        </w:rPr>
        <w:t>As a result, many women are simply unaware of the implications and harmful consequences of the changes proposed by the GRA</w:t>
      </w:r>
      <w:r w:rsidR="004B4B84" w:rsidRPr="007C7321">
        <w:rPr>
          <w:rFonts w:asciiTheme="minorHAnsi" w:hAnsiTheme="minorHAnsi" w:cstheme="minorHAnsi"/>
          <w:b/>
          <w:bCs/>
        </w:rPr>
        <w:t xml:space="preserve"> reform</w:t>
      </w:r>
      <w:r w:rsidRPr="007C7321">
        <w:rPr>
          <w:rFonts w:asciiTheme="minorHAnsi" w:hAnsiTheme="minorHAnsi" w:cstheme="minorHAnsi"/>
          <w:b/>
          <w:bCs/>
        </w:rPr>
        <w:t xml:space="preserve"> </w:t>
      </w:r>
      <w:r w:rsidR="002D0F3B" w:rsidRPr="007C7321">
        <w:rPr>
          <w:rFonts w:asciiTheme="minorHAnsi" w:hAnsiTheme="minorHAnsi" w:cstheme="minorHAnsi"/>
          <w:b/>
          <w:bCs/>
        </w:rPr>
        <w:t xml:space="preserve">on children, </w:t>
      </w:r>
      <w:r w:rsidRPr="007C7321">
        <w:rPr>
          <w:rFonts w:asciiTheme="minorHAnsi" w:hAnsiTheme="minorHAnsi" w:cstheme="minorHAnsi"/>
          <w:b/>
          <w:bCs/>
        </w:rPr>
        <w:t>the false science on which trans ideology is based</w:t>
      </w:r>
      <w:r w:rsidR="002D0F3B" w:rsidRPr="007C7321">
        <w:rPr>
          <w:rFonts w:asciiTheme="minorHAnsi" w:hAnsiTheme="minorHAnsi" w:cstheme="minorHAnsi"/>
          <w:b/>
          <w:bCs/>
        </w:rPr>
        <w:t>, and the impact of women’s services and rights.</w:t>
      </w:r>
    </w:p>
    <w:p w14:paraId="50C60EBC" w14:textId="77777777" w:rsidR="00C73663" w:rsidRPr="007C7321" w:rsidRDefault="00C73663" w:rsidP="00C73663">
      <w:pPr>
        <w:rPr>
          <w:rFonts w:asciiTheme="minorHAnsi" w:hAnsiTheme="minorHAnsi" w:cstheme="minorHAnsi"/>
          <w:b/>
          <w:bCs/>
        </w:rPr>
      </w:pPr>
    </w:p>
    <w:p w14:paraId="59301A56" w14:textId="77777777" w:rsidR="00ED2F26" w:rsidRPr="007C7321" w:rsidRDefault="00C73663" w:rsidP="00ED2F26">
      <w:pPr>
        <w:rPr>
          <w:rFonts w:asciiTheme="minorHAnsi" w:hAnsiTheme="minorHAnsi" w:cstheme="minorHAnsi"/>
          <w:b/>
          <w:bCs/>
        </w:rPr>
      </w:pPr>
      <w:r w:rsidRPr="007C7321">
        <w:rPr>
          <w:rFonts w:asciiTheme="minorHAnsi" w:hAnsiTheme="minorHAnsi" w:cstheme="minorHAnsi"/>
          <w:b/>
          <w:bCs/>
        </w:rPr>
        <w:t xml:space="preserve">We are in danger of losing the basis of our equality law and policy in plain sight. </w:t>
      </w:r>
      <w:r w:rsidR="00ED2F26" w:rsidRPr="007C7321">
        <w:rPr>
          <w:rFonts w:asciiTheme="minorHAnsi" w:hAnsiTheme="minorHAnsi" w:cstheme="minorHAnsi"/>
        </w:rPr>
        <w:t xml:space="preserve"> </w:t>
      </w:r>
    </w:p>
    <w:p w14:paraId="2FCA9B6B" w14:textId="77777777" w:rsidR="00ED2F26" w:rsidRDefault="00ED2F26" w:rsidP="00ED2F26">
      <w:pPr>
        <w:rPr>
          <w:rFonts w:asciiTheme="minorHAnsi" w:hAnsiTheme="minorHAnsi" w:cstheme="minorHAnsi"/>
          <w:b/>
          <w:bCs/>
        </w:rPr>
      </w:pPr>
      <w:r w:rsidRPr="007C7321">
        <w:rPr>
          <w:rFonts w:asciiTheme="minorHAnsi" w:hAnsiTheme="minorHAnsi" w:cstheme="minorHAnsi"/>
          <w:b/>
          <w:bCs/>
        </w:rPr>
        <w:t xml:space="preserve">What can </w:t>
      </w:r>
      <w:r w:rsidR="00E4533D" w:rsidRPr="007C7321">
        <w:rPr>
          <w:rFonts w:asciiTheme="minorHAnsi" w:hAnsiTheme="minorHAnsi" w:cstheme="minorHAnsi"/>
          <w:b/>
          <w:bCs/>
        </w:rPr>
        <w:t xml:space="preserve">FPSW </w:t>
      </w:r>
      <w:r w:rsidRPr="007C7321">
        <w:rPr>
          <w:rFonts w:asciiTheme="minorHAnsi" w:hAnsiTheme="minorHAnsi" w:cstheme="minorHAnsi"/>
          <w:b/>
          <w:bCs/>
        </w:rPr>
        <w:t>do?</w:t>
      </w:r>
    </w:p>
    <w:p w14:paraId="0AB92B6B" w14:textId="77777777" w:rsidR="00EE3C41" w:rsidRPr="007C7321" w:rsidRDefault="00EE3C41" w:rsidP="00ED2F26">
      <w:pPr>
        <w:rPr>
          <w:rFonts w:asciiTheme="minorHAnsi" w:hAnsiTheme="minorHAnsi" w:cstheme="minorHAnsi"/>
          <w:b/>
          <w:bCs/>
        </w:rPr>
      </w:pPr>
    </w:p>
    <w:p w14:paraId="7CC36FA6" w14:textId="36BF29E9" w:rsidR="00D61C99" w:rsidRDefault="00D61C99" w:rsidP="007C7321">
      <w:pPr>
        <w:pStyle w:val="ListParagraph"/>
        <w:numPr>
          <w:ilvl w:val="0"/>
          <w:numId w:val="42"/>
        </w:numPr>
        <w:rPr>
          <w:rFonts w:cstheme="minorHAnsi"/>
        </w:rPr>
      </w:pPr>
      <w:r w:rsidRPr="008865A4">
        <w:rPr>
          <w:rFonts w:cstheme="minorHAnsi"/>
          <w:b/>
          <w:bCs/>
        </w:rPr>
        <w:t>Watch out for use of terms</w:t>
      </w:r>
      <w:r w:rsidR="00EE3C41">
        <w:rPr>
          <w:rFonts w:cstheme="minorHAnsi"/>
          <w:b/>
          <w:bCs/>
        </w:rPr>
        <w:t xml:space="preserve"> </w:t>
      </w:r>
      <w:r w:rsidRPr="008865A4">
        <w:rPr>
          <w:rFonts w:cstheme="minorHAnsi"/>
          <w:b/>
          <w:bCs/>
        </w:rPr>
        <w:t>- gender and sex equality</w:t>
      </w:r>
      <w:r w:rsidR="007349A4">
        <w:rPr>
          <w:rFonts w:cstheme="minorHAnsi"/>
          <w:b/>
          <w:bCs/>
        </w:rPr>
        <w:t xml:space="preserve"> </w:t>
      </w:r>
      <w:r w:rsidRPr="008865A4">
        <w:rPr>
          <w:rFonts w:cstheme="minorHAnsi"/>
          <w:b/>
          <w:bCs/>
        </w:rPr>
        <w:t>- in equality statements</w:t>
      </w:r>
      <w:r w:rsidR="006035C4" w:rsidRPr="008865A4">
        <w:rPr>
          <w:rFonts w:cstheme="minorHAnsi"/>
          <w:b/>
          <w:bCs/>
        </w:rPr>
        <w:t>, consultations</w:t>
      </w:r>
      <w:r w:rsidRPr="00897F69">
        <w:rPr>
          <w:rFonts w:cstheme="minorHAnsi"/>
          <w:b/>
          <w:bCs/>
        </w:rPr>
        <w:t xml:space="preserve"> and protocols. </w:t>
      </w:r>
      <w:r w:rsidRPr="00293C0D">
        <w:rPr>
          <w:rFonts w:cstheme="minorHAnsi"/>
        </w:rPr>
        <w:t xml:space="preserve">Equality law protects sex, not gender identity, yet many </w:t>
      </w:r>
      <w:r w:rsidRPr="00293C0D">
        <w:rPr>
          <w:rFonts w:cstheme="minorHAnsi"/>
        </w:rPr>
        <w:lastRenderedPageBreak/>
        <w:t>equality policies now confuse the terms, referring to protecting gender identity instead of s</w:t>
      </w:r>
      <w:r w:rsidRPr="00C81EFC">
        <w:rPr>
          <w:rFonts w:cstheme="minorHAnsi"/>
        </w:rPr>
        <w:t>ex</w:t>
      </w:r>
      <w:r w:rsidR="005178A3">
        <w:rPr>
          <w:rFonts w:cstheme="minorHAnsi"/>
        </w:rPr>
        <w:t>-</w:t>
      </w:r>
      <w:r w:rsidRPr="00C81EFC">
        <w:rPr>
          <w:rFonts w:cstheme="minorHAnsi"/>
        </w:rPr>
        <w:t>based rights.</w:t>
      </w:r>
    </w:p>
    <w:p w14:paraId="709F33F4" w14:textId="77777777" w:rsidR="00EE3C41" w:rsidRPr="00C81EFC" w:rsidRDefault="00EE3C41" w:rsidP="007C7321">
      <w:pPr>
        <w:pStyle w:val="ListParagraph"/>
        <w:ind w:left="360"/>
        <w:rPr>
          <w:rFonts w:cstheme="minorHAnsi"/>
        </w:rPr>
      </w:pPr>
    </w:p>
    <w:p w14:paraId="5982533C" w14:textId="3DC418AA" w:rsidR="00EE3C41" w:rsidRPr="007C7321" w:rsidRDefault="006035C4" w:rsidP="007C7321">
      <w:pPr>
        <w:pStyle w:val="ListParagraph"/>
        <w:numPr>
          <w:ilvl w:val="0"/>
          <w:numId w:val="42"/>
        </w:numPr>
        <w:rPr>
          <w:rFonts w:cstheme="minorHAnsi"/>
          <w:b/>
          <w:bCs/>
        </w:rPr>
      </w:pPr>
      <w:r w:rsidRPr="00E55823">
        <w:rPr>
          <w:rFonts w:cstheme="minorHAnsi"/>
          <w:b/>
          <w:bCs/>
        </w:rPr>
        <w:t>Integrate awareness of the issues into our discussions and responses to consultations</w:t>
      </w:r>
      <w:r w:rsidR="005178A3">
        <w:rPr>
          <w:rFonts w:cstheme="minorHAnsi"/>
          <w:b/>
          <w:bCs/>
        </w:rPr>
        <w:t xml:space="preserve"> </w:t>
      </w:r>
      <w:r w:rsidRPr="00E55823">
        <w:rPr>
          <w:rFonts w:cstheme="minorHAnsi"/>
          <w:b/>
          <w:bCs/>
        </w:rPr>
        <w:t>-</w:t>
      </w:r>
      <w:r w:rsidRPr="00E55823">
        <w:rPr>
          <w:rFonts w:cstheme="minorHAnsi"/>
        </w:rPr>
        <w:t xml:space="preserve"> </w:t>
      </w:r>
      <w:proofErr w:type="spellStart"/>
      <w:r w:rsidRPr="00E55823">
        <w:rPr>
          <w:rFonts w:cstheme="minorHAnsi"/>
        </w:rPr>
        <w:t>eg</w:t>
      </w:r>
      <w:proofErr w:type="spellEnd"/>
      <w:r w:rsidRPr="00E55823">
        <w:rPr>
          <w:rFonts w:cstheme="minorHAnsi"/>
        </w:rPr>
        <w:t xml:space="preserve"> on the EHRC</w:t>
      </w:r>
      <w:r w:rsidRPr="007C7321">
        <w:rPr>
          <w:rFonts w:cstheme="minorHAnsi"/>
        </w:rPr>
        <w:t xml:space="preserve">‘s current </w:t>
      </w:r>
      <w:r w:rsidR="009868E0" w:rsidRPr="007C7321">
        <w:rPr>
          <w:rFonts w:cstheme="minorHAnsi"/>
        </w:rPr>
        <w:t>review</w:t>
      </w:r>
      <w:r w:rsidRPr="007C7321">
        <w:rPr>
          <w:rFonts w:cstheme="minorHAnsi"/>
        </w:rPr>
        <w:t xml:space="preserve"> of the</w:t>
      </w:r>
      <w:r w:rsidR="009868E0" w:rsidRPr="007C7321">
        <w:rPr>
          <w:rFonts w:cstheme="minorHAnsi"/>
        </w:rPr>
        <w:t xml:space="preserve"> specific duties.</w:t>
      </w:r>
      <w:r w:rsidRPr="007C7321">
        <w:rPr>
          <w:rFonts w:cstheme="minorHAnsi"/>
        </w:rPr>
        <w:t xml:space="preserve"> </w:t>
      </w:r>
      <w:r w:rsidR="009868E0" w:rsidRPr="007C7321">
        <w:rPr>
          <w:rFonts w:cstheme="minorHAnsi"/>
        </w:rPr>
        <w:t xml:space="preserve"> </w:t>
      </w:r>
      <w:r w:rsidR="007349A4">
        <w:rPr>
          <w:rFonts w:cstheme="minorHAnsi"/>
        </w:rPr>
        <w:t>Work</w:t>
      </w:r>
      <w:r w:rsidR="007349A4" w:rsidRPr="00E55823">
        <w:rPr>
          <w:rFonts w:cstheme="minorHAnsi"/>
        </w:rPr>
        <w:t xml:space="preserve"> </w:t>
      </w:r>
      <w:r w:rsidR="009868E0" w:rsidRPr="00E55823">
        <w:rPr>
          <w:rFonts w:cstheme="minorHAnsi"/>
        </w:rPr>
        <w:t>to ensure that lesbian and feminist organisations are consulted.</w:t>
      </w:r>
    </w:p>
    <w:p w14:paraId="77BFF81D" w14:textId="77777777" w:rsidR="00EE3C41" w:rsidRPr="007C7321" w:rsidRDefault="00EE3C41" w:rsidP="007C7321">
      <w:pPr>
        <w:pStyle w:val="ListParagraph"/>
        <w:ind w:left="360"/>
        <w:rPr>
          <w:rFonts w:cstheme="minorHAnsi"/>
          <w:b/>
          <w:bCs/>
        </w:rPr>
      </w:pPr>
    </w:p>
    <w:p w14:paraId="1A9E7024" w14:textId="26F30348" w:rsidR="00D61C99" w:rsidRPr="007C7321" w:rsidRDefault="00D61C99" w:rsidP="007C7321">
      <w:pPr>
        <w:pStyle w:val="ListParagraph"/>
        <w:numPr>
          <w:ilvl w:val="0"/>
          <w:numId w:val="42"/>
        </w:numPr>
        <w:rPr>
          <w:rFonts w:cstheme="minorHAnsi"/>
          <w:b/>
          <w:bCs/>
        </w:rPr>
      </w:pPr>
      <w:r w:rsidRPr="00E55823">
        <w:rPr>
          <w:rFonts w:cstheme="minorHAnsi"/>
          <w:b/>
          <w:bCs/>
        </w:rPr>
        <w:t xml:space="preserve">Demand EIAs on guidelines and protocols intended to protect trans rights, </w:t>
      </w:r>
      <w:r w:rsidRPr="00E55823">
        <w:rPr>
          <w:rFonts w:cstheme="minorHAnsi"/>
        </w:rPr>
        <w:t xml:space="preserve">insist that </w:t>
      </w:r>
      <w:r w:rsidR="00EE3C41">
        <w:rPr>
          <w:rFonts w:cstheme="minorHAnsi"/>
        </w:rPr>
        <w:t xml:space="preserve">local </w:t>
      </w:r>
      <w:r w:rsidRPr="00E55823">
        <w:rPr>
          <w:rFonts w:cstheme="minorHAnsi"/>
        </w:rPr>
        <w:t xml:space="preserve">women’s organisations, parents and children in schools, and service users of health, VAWG, and public services, are consulted and informed </w:t>
      </w:r>
      <w:r w:rsidR="00EE3C41" w:rsidRPr="00A75C0C">
        <w:rPr>
          <w:rFonts w:cstheme="minorHAnsi"/>
        </w:rPr>
        <w:t>on the toolkit</w:t>
      </w:r>
      <w:r w:rsidR="007349A4">
        <w:rPr>
          <w:rFonts w:cstheme="minorHAnsi"/>
        </w:rPr>
        <w:t>,</w:t>
      </w:r>
      <w:r w:rsidR="00EE3C41" w:rsidRPr="00A75C0C">
        <w:rPr>
          <w:rFonts w:cstheme="minorHAnsi"/>
        </w:rPr>
        <w:t xml:space="preserve"> </w:t>
      </w:r>
      <w:r w:rsidR="00EE3C41" w:rsidRPr="00A75C0C">
        <w:rPr>
          <w:rFonts w:cstheme="minorHAnsi"/>
          <w:lang w:eastAsia="en-GB"/>
        </w:rPr>
        <w:t>‘</w:t>
      </w:r>
      <w:r w:rsidR="00EE3C41" w:rsidRPr="007C7321">
        <w:rPr>
          <w:rFonts w:cstheme="minorHAnsi"/>
          <w:i/>
          <w:lang w:eastAsia="en-GB"/>
        </w:rPr>
        <w:t>Supporting trans people best practice guidance’</w:t>
      </w:r>
      <w:r w:rsidR="00EE3C41">
        <w:rPr>
          <w:rFonts w:cstheme="minorHAnsi"/>
          <w:lang w:eastAsia="en-GB"/>
        </w:rPr>
        <w:t>.</w:t>
      </w:r>
    </w:p>
    <w:p w14:paraId="4B40D571" w14:textId="77777777" w:rsidR="00EE3C41" w:rsidRPr="00E55823" w:rsidRDefault="00EE3C41" w:rsidP="007C7321">
      <w:pPr>
        <w:pStyle w:val="ListParagraph"/>
        <w:ind w:left="360"/>
        <w:rPr>
          <w:rFonts w:cstheme="minorHAnsi"/>
          <w:b/>
          <w:bCs/>
        </w:rPr>
      </w:pPr>
    </w:p>
    <w:p w14:paraId="11492B04" w14:textId="0779291F" w:rsidR="00EE3C41" w:rsidRDefault="00EE3C41" w:rsidP="007C7321">
      <w:pPr>
        <w:pStyle w:val="ListParagraph"/>
        <w:numPr>
          <w:ilvl w:val="0"/>
          <w:numId w:val="42"/>
        </w:numPr>
        <w:rPr>
          <w:rFonts w:cstheme="minorHAnsi"/>
        </w:rPr>
      </w:pPr>
      <w:r w:rsidRPr="007C7321">
        <w:rPr>
          <w:rFonts w:cstheme="minorHAnsi"/>
          <w:b/>
          <w:bCs/>
        </w:rPr>
        <w:t>Support</w:t>
      </w:r>
      <w:r w:rsidRPr="00897F69">
        <w:rPr>
          <w:rFonts w:cstheme="minorHAnsi"/>
        </w:rPr>
        <w:t xml:space="preserve"> demands for EIAs in primary and secondary schools </w:t>
      </w:r>
      <w:r>
        <w:rPr>
          <w:rFonts w:cstheme="minorHAnsi"/>
        </w:rPr>
        <w:t>to review</w:t>
      </w:r>
      <w:r w:rsidRPr="00293C0D">
        <w:rPr>
          <w:rFonts w:cstheme="minorHAnsi"/>
        </w:rPr>
        <w:t xml:space="preserve"> how they are implementing </w:t>
      </w:r>
      <w:r w:rsidRPr="00C81EFC">
        <w:rPr>
          <w:rFonts w:cstheme="minorHAnsi"/>
        </w:rPr>
        <w:t xml:space="preserve">the new </w:t>
      </w:r>
      <w:r w:rsidRPr="004F31F6">
        <w:rPr>
          <w:rFonts w:cstheme="minorHAnsi"/>
        </w:rPr>
        <w:t>‘sex and relationship’ education guidelines</w:t>
      </w:r>
      <w:r>
        <w:rPr>
          <w:rFonts w:cstheme="minorHAnsi"/>
        </w:rPr>
        <w:t xml:space="preserve"> (</w:t>
      </w:r>
      <w:r w:rsidRPr="004F31F6">
        <w:rPr>
          <w:rFonts w:cstheme="minorHAnsi"/>
        </w:rPr>
        <w:t>most of which are informed by lobby groups</w:t>
      </w:r>
      <w:r>
        <w:rPr>
          <w:rFonts w:cstheme="minorHAnsi"/>
        </w:rPr>
        <w:t xml:space="preserve">), </w:t>
      </w:r>
      <w:r w:rsidRPr="004F31F6">
        <w:rPr>
          <w:rFonts w:cstheme="minorHAnsi"/>
        </w:rPr>
        <w:t xml:space="preserve">what arrangements are made for single sex toilets </w:t>
      </w:r>
      <w:r>
        <w:rPr>
          <w:rFonts w:cstheme="minorHAnsi"/>
        </w:rPr>
        <w:t xml:space="preserve">to ensure </w:t>
      </w:r>
      <w:r w:rsidRPr="004F31F6">
        <w:rPr>
          <w:rFonts w:cstheme="minorHAnsi"/>
        </w:rPr>
        <w:t>Safeguarding compliance</w:t>
      </w:r>
      <w:r>
        <w:rPr>
          <w:rFonts w:cstheme="minorHAnsi"/>
        </w:rPr>
        <w:t>,</w:t>
      </w:r>
      <w:r w:rsidRPr="004F31F6">
        <w:rPr>
          <w:rFonts w:cstheme="minorHAnsi"/>
        </w:rPr>
        <w:t xml:space="preserve"> and what equality impact assessments they have carried out on the impact on girls of gender neutral toilets and washing facilities.</w:t>
      </w:r>
    </w:p>
    <w:p w14:paraId="3F03FF8F" w14:textId="77777777" w:rsidR="00EE3C41" w:rsidRPr="00E55823" w:rsidRDefault="00EE3C41" w:rsidP="007C7321">
      <w:pPr>
        <w:pStyle w:val="ListParagraph"/>
        <w:rPr>
          <w:rFonts w:cstheme="minorHAnsi"/>
        </w:rPr>
      </w:pPr>
    </w:p>
    <w:p w14:paraId="3DB9E018" w14:textId="77777777" w:rsidR="00ED2F26" w:rsidRPr="007C7321" w:rsidRDefault="00E4533D" w:rsidP="007C7321">
      <w:pPr>
        <w:pStyle w:val="ListParagraph"/>
        <w:numPr>
          <w:ilvl w:val="0"/>
          <w:numId w:val="42"/>
        </w:numPr>
        <w:rPr>
          <w:rFonts w:cstheme="minorHAnsi"/>
          <w:b/>
          <w:bCs/>
        </w:rPr>
      </w:pPr>
      <w:r w:rsidRPr="00E55823">
        <w:rPr>
          <w:rFonts w:cstheme="minorHAnsi"/>
          <w:b/>
          <w:bCs/>
        </w:rPr>
        <w:t xml:space="preserve">Support initiatives to hold open discussion, in women’s organisations and networks, </w:t>
      </w:r>
      <w:r w:rsidRPr="00E55823">
        <w:rPr>
          <w:rFonts w:cstheme="minorHAnsi"/>
        </w:rPr>
        <w:t>to draw attention to the proposed changes</w:t>
      </w:r>
      <w:r w:rsidR="002D0F3B" w:rsidRPr="007C7321">
        <w:rPr>
          <w:rFonts w:cstheme="minorHAnsi"/>
        </w:rPr>
        <w:t xml:space="preserve">, </w:t>
      </w:r>
      <w:r w:rsidRPr="007C7321">
        <w:rPr>
          <w:rFonts w:cstheme="minorHAnsi"/>
        </w:rPr>
        <w:t xml:space="preserve">encourage open discussion </w:t>
      </w:r>
      <w:r w:rsidR="002D0F3B" w:rsidRPr="007C7321">
        <w:rPr>
          <w:rFonts w:cstheme="minorHAnsi"/>
        </w:rPr>
        <w:t xml:space="preserve">of the issues they seek to address, </w:t>
      </w:r>
      <w:r w:rsidRPr="007C7321">
        <w:rPr>
          <w:rFonts w:cstheme="minorHAnsi"/>
        </w:rPr>
        <w:t>and challenge attempts to shut these down.</w:t>
      </w:r>
    </w:p>
    <w:p w14:paraId="1ED6DC60" w14:textId="77777777" w:rsidR="00EE3C41" w:rsidRPr="00E55823" w:rsidRDefault="00EE3C41" w:rsidP="007C7321">
      <w:pPr>
        <w:rPr>
          <w:rFonts w:cstheme="minorHAnsi"/>
          <w:b/>
          <w:bCs/>
        </w:rPr>
      </w:pPr>
    </w:p>
    <w:p w14:paraId="33D118AE" w14:textId="04748C28" w:rsidR="00EE3C41" w:rsidRPr="005178A3" w:rsidRDefault="00EE3C41" w:rsidP="007C7321">
      <w:pPr>
        <w:pStyle w:val="ListParagraph"/>
        <w:numPr>
          <w:ilvl w:val="0"/>
          <w:numId w:val="42"/>
        </w:numPr>
        <w:rPr>
          <w:rFonts w:cstheme="minorHAnsi"/>
        </w:rPr>
      </w:pPr>
      <w:r>
        <w:rPr>
          <w:rFonts w:cstheme="minorHAnsi"/>
          <w:b/>
        </w:rPr>
        <w:t>I</w:t>
      </w:r>
      <w:r w:rsidRPr="007C7321">
        <w:rPr>
          <w:rFonts w:cstheme="minorHAnsi"/>
          <w:b/>
        </w:rPr>
        <w:t>nsist</w:t>
      </w:r>
      <w:r w:rsidRPr="00433926">
        <w:rPr>
          <w:rFonts w:cstheme="minorHAnsi"/>
        </w:rPr>
        <w:t xml:space="preserve"> on women’s involvement in consultations in their capacity as parents, family members, researchers and professionals on the impact on women and girls of public service policy practices and resourcing that address trans rights, including health, </w:t>
      </w:r>
      <w:r w:rsidRPr="005178A3">
        <w:rPr>
          <w:rFonts w:cstheme="minorHAnsi"/>
        </w:rPr>
        <w:t xml:space="preserve">education, policing and </w:t>
      </w:r>
      <w:r w:rsidR="005178A3" w:rsidRPr="005178A3">
        <w:rPr>
          <w:rFonts w:cstheme="minorHAnsi"/>
        </w:rPr>
        <w:t>V</w:t>
      </w:r>
      <w:r w:rsidRPr="005178A3">
        <w:rPr>
          <w:rFonts w:cstheme="minorHAnsi"/>
        </w:rPr>
        <w:t xml:space="preserve">AWG. </w:t>
      </w:r>
    </w:p>
    <w:p w14:paraId="77ACA1D3" w14:textId="77777777" w:rsidR="00EE3C41" w:rsidRPr="007C7321" w:rsidRDefault="00EE3C41" w:rsidP="007C7321">
      <w:pPr>
        <w:pStyle w:val="ListParagraph"/>
        <w:rPr>
          <w:rFonts w:cstheme="minorHAnsi"/>
          <w:b/>
          <w:bCs/>
        </w:rPr>
      </w:pPr>
    </w:p>
    <w:p w14:paraId="34C91AF5" w14:textId="77777777" w:rsidR="005178A3" w:rsidRPr="007C7321" w:rsidRDefault="005178A3" w:rsidP="007C7321">
      <w:pPr>
        <w:pStyle w:val="ListParagraph"/>
        <w:numPr>
          <w:ilvl w:val="0"/>
          <w:numId w:val="42"/>
        </w:numPr>
        <w:rPr>
          <w:rFonts w:cstheme="minorHAnsi"/>
        </w:rPr>
      </w:pPr>
      <w:r w:rsidRPr="007C7321">
        <w:rPr>
          <w:rFonts w:cstheme="minorHAnsi"/>
          <w:b/>
        </w:rPr>
        <w:t xml:space="preserve">Engage </w:t>
      </w:r>
      <w:r w:rsidRPr="00E55823">
        <w:rPr>
          <w:rFonts w:cstheme="minorHAnsi"/>
        </w:rPr>
        <w:t>with young people who are ‘pro trans’ and support their ‘gender questioning’. Encourage ways of no</w:t>
      </w:r>
      <w:r>
        <w:rPr>
          <w:rFonts w:cstheme="minorHAnsi"/>
        </w:rPr>
        <w:t>n-</w:t>
      </w:r>
      <w:r w:rsidRPr="00E55823">
        <w:rPr>
          <w:rFonts w:cstheme="minorHAnsi"/>
        </w:rPr>
        <w:t>conforming to gender norms - and sexuality- and highlight the harmful long term effects on health and sexuality of hormone therapy and surgery.</w:t>
      </w:r>
    </w:p>
    <w:p w14:paraId="221BF3DC" w14:textId="77777777" w:rsidR="005178A3" w:rsidRPr="005178A3" w:rsidRDefault="005178A3" w:rsidP="007C7321">
      <w:pPr>
        <w:pStyle w:val="ListParagraph"/>
        <w:ind w:left="1080"/>
        <w:rPr>
          <w:rFonts w:cstheme="minorHAnsi"/>
        </w:rPr>
      </w:pPr>
    </w:p>
    <w:p w14:paraId="25670402" w14:textId="77777777" w:rsidR="006035C4" w:rsidRPr="007C7321" w:rsidRDefault="006035C4" w:rsidP="007C7321">
      <w:pPr>
        <w:pStyle w:val="ListParagraph"/>
        <w:numPr>
          <w:ilvl w:val="0"/>
          <w:numId w:val="42"/>
        </w:numPr>
        <w:rPr>
          <w:rFonts w:cstheme="minorHAnsi"/>
        </w:rPr>
      </w:pPr>
      <w:r w:rsidRPr="00E55823">
        <w:rPr>
          <w:rFonts w:cstheme="minorHAnsi"/>
          <w:b/>
          <w:bCs/>
        </w:rPr>
        <w:t xml:space="preserve">Make this information more widely available. </w:t>
      </w:r>
      <w:r w:rsidRPr="00E55823">
        <w:rPr>
          <w:rFonts w:cstheme="minorHAnsi"/>
        </w:rPr>
        <w:t>The links in this paper are good sources and provide a good deal of information</w:t>
      </w:r>
      <w:r w:rsidR="005178A3">
        <w:rPr>
          <w:rFonts w:cstheme="minorHAnsi"/>
        </w:rPr>
        <w:t xml:space="preserve"> </w:t>
      </w:r>
      <w:r w:rsidRPr="00E55823">
        <w:rPr>
          <w:rFonts w:cstheme="minorHAnsi"/>
        </w:rPr>
        <w:t xml:space="preserve">- from scientists, psychologists, educators and campaigners in a variety of fields. They include voices of trans who do not subscribe to ‘trans activist’ lobby groups such as Mermaids, and younger voices of detransitioners. </w:t>
      </w:r>
    </w:p>
    <w:p w14:paraId="3EA63D1E" w14:textId="77777777" w:rsidR="00ED2F26" w:rsidRPr="007C7321" w:rsidRDefault="00ED2F26" w:rsidP="00326580">
      <w:pPr>
        <w:rPr>
          <w:rFonts w:asciiTheme="minorHAnsi" w:hAnsiTheme="minorHAnsi" w:cstheme="minorHAnsi"/>
        </w:rPr>
      </w:pPr>
    </w:p>
    <w:p w14:paraId="6FF899A5" w14:textId="1C007F2C" w:rsidR="007349A4" w:rsidRDefault="005178A3">
      <w:pPr>
        <w:rPr>
          <w:rFonts w:cstheme="minorHAnsi"/>
        </w:rPr>
      </w:pPr>
      <w:r>
        <w:rPr>
          <w:rFonts w:asciiTheme="minorHAnsi" w:hAnsiTheme="minorHAnsi" w:cstheme="minorHAnsi"/>
          <w:b/>
          <w:bCs/>
        </w:rPr>
        <w:t xml:space="preserve">And finally, a reminder </w:t>
      </w:r>
    </w:p>
    <w:p w14:paraId="26D68640" w14:textId="7ECC2FFB" w:rsidR="007349A4" w:rsidRDefault="005F6D66" w:rsidP="007C7321">
      <w:pPr>
        <w:pStyle w:val="ListParagraph"/>
        <w:numPr>
          <w:ilvl w:val="0"/>
          <w:numId w:val="39"/>
        </w:numPr>
        <w:rPr>
          <w:rFonts w:cstheme="minorHAnsi"/>
        </w:rPr>
      </w:pPr>
      <w:r w:rsidRPr="00E55823">
        <w:rPr>
          <w:rFonts w:cstheme="minorHAnsi"/>
        </w:rPr>
        <w:t xml:space="preserve">Feminist concerns about the GRA are not directed at ‘trans rights’ to services, or legal recognition, but </w:t>
      </w:r>
      <w:r w:rsidR="007218C4" w:rsidRPr="00E55823">
        <w:rPr>
          <w:rFonts w:cstheme="minorHAnsi"/>
        </w:rPr>
        <w:t xml:space="preserve">at </w:t>
      </w:r>
      <w:r w:rsidRPr="00E55823">
        <w:rPr>
          <w:rFonts w:cstheme="minorHAnsi"/>
        </w:rPr>
        <w:t>the insistence of vocal</w:t>
      </w:r>
      <w:r w:rsidR="007349A4" w:rsidRPr="007C7321">
        <w:rPr>
          <w:rFonts w:cstheme="minorHAnsi"/>
        </w:rPr>
        <w:t>,</w:t>
      </w:r>
      <w:r w:rsidRPr="007C7321">
        <w:rPr>
          <w:rFonts w:cstheme="minorHAnsi"/>
        </w:rPr>
        <w:t xml:space="preserve"> </w:t>
      </w:r>
      <w:r w:rsidR="00D24FFA" w:rsidRPr="007C7321">
        <w:rPr>
          <w:rFonts w:cstheme="minorHAnsi"/>
        </w:rPr>
        <w:t>and sometimes powerful</w:t>
      </w:r>
      <w:r w:rsidR="007349A4" w:rsidRPr="007C7321">
        <w:rPr>
          <w:rFonts w:cstheme="minorHAnsi"/>
        </w:rPr>
        <w:t>,</w:t>
      </w:r>
      <w:r w:rsidR="00D24FFA" w:rsidRPr="007C7321">
        <w:rPr>
          <w:rFonts w:cstheme="minorHAnsi"/>
        </w:rPr>
        <w:t xml:space="preserve"> </w:t>
      </w:r>
      <w:r w:rsidRPr="007C7321">
        <w:rPr>
          <w:rFonts w:cstheme="minorHAnsi"/>
        </w:rPr>
        <w:t>lobbying group</w:t>
      </w:r>
      <w:r w:rsidR="00D24FFA" w:rsidRPr="007C7321">
        <w:rPr>
          <w:rFonts w:cstheme="minorHAnsi"/>
        </w:rPr>
        <w:t>s</w:t>
      </w:r>
      <w:r w:rsidRPr="007C7321">
        <w:rPr>
          <w:rFonts w:cstheme="minorHAnsi"/>
        </w:rPr>
        <w:t xml:space="preserve"> that </w:t>
      </w:r>
      <w:r w:rsidR="005178A3" w:rsidRPr="007C7321">
        <w:rPr>
          <w:rFonts w:cstheme="minorHAnsi"/>
        </w:rPr>
        <w:t xml:space="preserve">male-bodied self-identifying trans </w:t>
      </w:r>
      <w:r w:rsidRPr="007C7321">
        <w:rPr>
          <w:rFonts w:cstheme="minorHAnsi"/>
        </w:rPr>
        <w:t>have a right to access women’s single sex spaces,</w:t>
      </w:r>
      <w:r w:rsidR="007349A4">
        <w:rPr>
          <w:rFonts w:cstheme="minorHAnsi"/>
        </w:rPr>
        <w:t xml:space="preserve"> </w:t>
      </w:r>
      <w:r w:rsidRPr="00E55823">
        <w:rPr>
          <w:rFonts w:cstheme="minorHAnsi"/>
        </w:rPr>
        <w:t>including women’s refuges, hospital wards, women’s</w:t>
      </w:r>
      <w:r w:rsidR="005178A3" w:rsidRPr="00E55823">
        <w:rPr>
          <w:rFonts w:cstheme="minorHAnsi"/>
        </w:rPr>
        <w:t xml:space="preserve"> </w:t>
      </w:r>
      <w:r w:rsidRPr="007C7321">
        <w:rPr>
          <w:rFonts w:cstheme="minorHAnsi"/>
        </w:rPr>
        <w:t>sport, single sex toilets in public spaces</w:t>
      </w:r>
      <w:r w:rsidR="007349A4">
        <w:rPr>
          <w:rFonts w:cstheme="minorHAnsi"/>
        </w:rPr>
        <w:t xml:space="preserve"> </w:t>
      </w:r>
      <w:r w:rsidRPr="00E55823">
        <w:rPr>
          <w:rFonts w:cstheme="minorHAnsi"/>
        </w:rPr>
        <w:t xml:space="preserve">and </w:t>
      </w:r>
      <w:r w:rsidRPr="007C7321">
        <w:rPr>
          <w:rFonts w:cstheme="minorHAnsi"/>
        </w:rPr>
        <w:t xml:space="preserve">girls sleeping accommodation in education and youth groups such as girl guides. </w:t>
      </w:r>
    </w:p>
    <w:p w14:paraId="0EE8FB80" w14:textId="77777777" w:rsidR="007349A4" w:rsidRPr="007C7321" w:rsidRDefault="007349A4" w:rsidP="007C7321">
      <w:pPr>
        <w:rPr>
          <w:rFonts w:cstheme="minorHAnsi"/>
        </w:rPr>
      </w:pPr>
    </w:p>
    <w:p w14:paraId="2250657A" w14:textId="2F41A87E" w:rsidR="00897F69" w:rsidRPr="007C7321" w:rsidRDefault="007349A4" w:rsidP="007C7321">
      <w:pPr>
        <w:pStyle w:val="ListParagraph"/>
        <w:numPr>
          <w:ilvl w:val="0"/>
          <w:numId w:val="39"/>
        </w:numPr>
        <w:rPr>
          <w:rFonts w:cstheme="minorHAnsi"/>
        </w:rPr>
      </w:pPr>
      <w:r>
        <w:rPr>
          <w:rFonts w:cstheme="minorHAnsi"/>
        </w:rPr>
        <w:t>Feminist concerns</w:t>
      </w:r>
      <w:r w:rsidRPr="00E55823">
        <w:rPr>
          <w:rFonts w:cstheme="minorHAnsi"/>
        </w:rPr>
        <w:t xml:space="preserve"> </w:t>
      </w:r>
      <w:r w:rsidR="007218C4" w:rsidRPr="00E55823">
        <w:rPr>
          <w:rFonts w:cstheme="minorHAnsi"/>
        </w:rPr>
        <w:t>are also directed at the evidence</w:t>
      </w:r>
      <w:r w:rsidR="005178A3" w:rsidRPr="007349A4">
        <w:rPr>
          <w:rFonts w:cstheme="minorHAnsi"/>
        </w:rPr>
        <w:t>-</w:t>
      </w:r>
      <w:r w:rsidR="007218C4" w:rsidRPr="00E55823">
        <w:rPr>
          <w:rFonts w:cstheme="minorHAnsi"/>
        </w:rPr>
        <w:t xml:space="preserve">based harmful effects on young people of the ideology on which the case for reform is based, </w:t>
      </w:r>
      <w:r w:rsidR="00DB1898" w:rsidRPr="007C7321">
        <w:rPr>
          <w:rFonts w:cstheme="minorHAnsi"/>
        </w:rPr>
        <w:t xml:space="preserve">its false claims to be ‘scientific’ </w:t>
      </w:r>
      <w:r w:rsidR="007218C4" w:rsidRPr="007C7321">
        <w:rPr>
          <w:rFonts w:cstheme="minorHAnsi"/>
        </w:rPr>
        <w:t>and the</w:t>
      </w:r>
      <w:r w:rsidRPr="007349A4">
        <w:rPr>
          <w:rFonts w:cstheme="minorHAnsi"/>
        </w:rPr>
        <w:t xml:space="preserve"> </w:t>
      </w:r>
      <w:r w:rsidR="00D24FFA" w:rsidRPr="00E55823">
        <w:rPr>
          <w:rFonts w:cstheme="minorHAnsi"/>
        </w:rPr>
        <w:t xml:space="preserve">often </w:t>
      </w:r>
      <w:r w:rsidR="007218C4" w:rsidRPr="007C7321">
        <w:rPr>
          <w:rFonts w:cstheme="minorHAnsi"/>
        </w:rPr>
        <w:t xml:space="preserve">medical </w:t>
      </w:r>
      <w:r w:rsidRPr="007349A4">
        <w:rPr>
          <w:rFonts w:cstheme="minorHAnsi"/>
        </w:rPr>
        <w:t xml:space="preserve">and mutilation </w:t>
      </w:r>
      <w:r w:rsidR="007218C4" w:rsidRPr="00E55823">
        <w:rPr>
          <w:rFonts w:cstheme="minorHAnsi"/>
        </w:rPr>
        <w:t xml:space="preserve">route to </w:t>
      </w:r>
      <w:r w:rsidR="00D24FFA" w:rsidRPr="00E55823">
        <w:rPr>
          <w:rFonts w:cstheme="minorHAnsi"/>
        </w:rPr>
        <w:t>“</w:t>
      </w:r>
      <w:r w:rsidR="007218C4" w:rsidRPr="00E55823">
        <w:rPr>
          <w:rFonts w:cstheme="minorHAnsi"/>
        </w:rPr>
        <w:t>gender change</w:t>
      </w:r>
      <w:r w:rsidR="00D24FFA" w:rsidRPr="007C7321">
        <w:rPr>
          <w:rFonts w:cstheme="minorHAnsi"/>
        </w:rPr>
        <w:t>”</w:t>
      </w:r>
      <w:r w:rsidR="007218C4" w:rsidRPr="007C7321">
        <w:rPr>
          <w:rFonts w:cstheme="minorHAnsi"/>
        </w:rPr>
        <w:t xml:space="preserve"> that it promotes.</w:t>
      </w:r>
    </w:p>
    <w:sectPr w:rsidR="00897F69" w:rsidRPr="007C7321" w:rsidSect="007C7321">
      <w:footerReference w:type="even" r:id="rId71"/>
      <w:footerReference w:type="default" r:id="rId72"/>
      <w:pgSz w:w="11900" w:h="16840"/>
      <w:pgMar w:top="1276"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on Scott" w:date="2020-04-15T15:27:00Z" w:initials="MS">
    <w:p w14:paraId="5E528F2A" w14:textId="77777777" w:rsidR="00293C0D" w:rsidRDefault="00293C0D" w:rsidP="00281676">
      <w:pPr>
        <w:pStyle w:val="CommentText"/>
      </w:pPr>
      <w:r>
        <w:rPr>
          <w:rStyle w:val="CommentReference"/>
        </w:rPr>
        <w:annotationRef/>
      </w:r>
      <w:r>
        <w:t xml:space="preserve"> </w:t>
      </w:r>
    </w:p>
  </w:comment>
  <w:comment w:id="1" w:author="Marion Scott" w:date="2020-04-15T15:27:00Z" w:initials="MS">
    <w:p w14:paraId="204B2FC7" w14:textId="77777777" w:rsidR="00293C0D" w:rsidRDefault="00293C0D" w:rsidP="00281676">
      <w:pPr>
        <w:pStyle w:val="CommentText"/>
      </w:pPr>
      <w:r>
        <w:rPr>
          <w:rStyle w:val="CommentReference"/>
        </w:rPr>
        <w:annotationRef/>
      </w:r>
    </w:p>
  </w:comment>
  <w:comment w:id="2" w:author="Marion Scott" w:date="2020-04-09T12:16:00Z" w:initials="MS">
    <w:p w14:paraId="38A333B3" w14:textId="77777777" w:rsidR="00293C0D" w:rsidRDefault="00293C0D" w:rsidP="009868E0">
      <w:pPr>
        <w:pStyle w:val="CommentText"/>
      </w:pPr>
      <w:r>
        <w:rPr>
          <w:rStyle w:val="CommentReference"/>
        </w:rPr>
        <w:annotationRef/>
      </w:r>
      <w:r>
        <w:t xml:space="preserve">Males have sperm; Females have eggs. End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528F2A" w15:done="0"/>
  <w15:commentEx w15:paraId="204B2FC7" w15:done="0"/>
  <w15:commentEx w15:paraId="38A333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528F2A" w16cid:durableId="224AA401"/>
  <w16cid:commentId w16cid:paraId="204B2FC7" w16cid:durableId="224AA402"/>
  <w16cid:commentId w16cid:paraId="38A333B3" w16cid:durableId="224AA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48C5C" w14:textId="77777777" w:rsidR="00973E4F" w:rsidRDefault="00973E4F" w:rsidP="00D24FFA">
      <w:r>
        <w:separator/>
      </w:r>
    </w:p>
  </w:endnote>
  <w:endnote w:type="continuationSeparator" w:id="0">
    <w:p w14:paraId="6E347FA4" w14:textId="77777777" w:rsidR="00973E4F" w:rsidRDefault="00973E4F" w:rsidP="00D2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9629927"/>
      <w:docPartObj>
        <w:docPartGallery w:val="Page Numbers (Bottom of Page)"/>
        <w:docPartUnique/>
      </w:docPartObj>
    </w:sdtPr>
    <w:sdtEndPr>
      <w:rPr>
        <w:rStyle w:val="PageNumber"/>
      </w:rPr>
    </w:sdtEndPr>
    <w:sdtContent>
      <w:p w14:paraId="2E7A232E" w14:textId="77777777" w:rsidR="00293C0D" w:rsidRDefault="00293C0D" w:rsidP="009868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A46CA3" w14:textId="77777777" w:rsidR="00293C0D" w:rsidRDefault="0029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135520"/>
      <w:docPartObj>
        <w:docPartGallery w:val="Page Numbers (Bottom of Page)"/>
        <w:docPartUnique/>
      </w:docPartObj>
    </w:sdtPr>
    <w:sdtEndPr>
      <w:rPr>
        <w:rStyle w:val="PageNumber"/>
      </w:rPr>
    </w:sdtEndPr>
    <w:sdtContent>
      <w:p w14:paraId="0235B899" w14:textId="77777777" w:rsidR="00293C0D" w:rsidRDefault="00293C0D" w:rsidP="009868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74DE2">
          <w:rPr>
            <w:rStyle w:val="PageNumber"/>
            <w:noProof/>
          </w:rPr>
          <w:t>7</w:t>
        </w:r>
        <w:r>
          <w:rPr>
            <w:rStyle w:val="PageNumber"/>
          </w:rPr>
          <w:fldChar w:fldCharType="end"/>
        </w:r>
      </w:p>
    </w:sdtContent>
  </w:sdt>
  <w:p w14:paraId="61F76739" w14:textId="77777777" w:rsidR="00293C0D" w:rsidRDefault="0029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F25E3" w14:textId="77777777" w:rsidR="00973E4F" w:rsidRDefault="00973E4F" w:rsidP="00D24FFA">
      <w:r>
        <w:separator/>
      </w:r>
    </w:p>
  </w:footnote>
  <w:footnote w:type="continuationSeparator" w:id="0">
    <w:p w14:paraId="0E717C83" w14:textId="77777777" w:rsidR="00973E4F" w:rsidRDefault="00973E4F" w:rsidP="00D24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683"/>
    <w:multiLevelType w:val="hybridMultilevel"/>
    <w:tmpl w:val="D4D0C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4C7DBE"/>
    <w:multiLevelType w:val="hybridMultilevel"/>
    <w:tmpl w:val="47526090"/>
    <w:lvl w:ilvl="0" w:tplc="0CD23C9A">
      <w:start w:val="1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054E3"/>
    <w:multiLevelType w:val="hybridMultilevel"/>
    <w:tmpl w:val="BD54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E5445"/>
    <w:multiLevelType w:val="hybridMultilevel"/>
    <w:tmpl w:val="636C94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A5589C"/>
    <w:multiLevelType w:val="hybridMultilevel"/>
    <w:tmpl w:val="3398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11B6A"/>
    <w:multiLevelType w:val="hybridMultilevel"/>
    <w:tmpl w:val="2AB00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D478B"/>
    <w:multiLevelType w:val="hybridMultilevel"/>
    <w:tmpl w:val="B7E45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F232E"/>
    <w:multiLevelType w:val="hybridMultilevel"/>
    <w:tmpl w:val="CB5E8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4443C1"/>
    <w:multiLevelType w:val="hybridMultilevel"/>
    <w:tmpl w:val="EDBA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A1B15"/>
    <w:multiLevelType w:val="hybridMultilevel"/>
    <w:tmpl w:val="5CD48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B70674"/>
    <w:multiLevelType w:val="hybridMultilevel"/>
    <w:tmpl w:val="7E46C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2B456F"/>
    <w:multiLevelType w:val="hybridMultilevel"/>
    <w:tmpl w:val="CDCC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03DC3"/>
    <w:multiLevelType w:val="hybridMultilevel"/>
    <w:tmpl w:val="CB7A9B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D1535B6"/>
    <w:multiLevelType w:val="hybridMultilevel"/>
    <w:tmpl w:val="84CAB5C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1620" w:hanging="360"/>
      </w:pPr>
      <w:rPr>
        <w:rFonts w:ascii="Symbol" w:hAnsi="Symbol" w:hint="default"/>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2D234D5A"/>
    <w:multiLevelType w:val="hybridMultilevel"/>
    <w:tmpl w:val="6478B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33EC6"/>
    <w:multiLevelType w:val="hybridMultilevel"/>
    <w:tmpl w:val="0032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60702"/>
    <w:multiLevelType w:val="hybridMultilevel"/>
    <w:tmpl w:val="11A2B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C46BFC"/>
    <w:multiLevelType w:val="hybridMultilevel"/>
    <w:tmpl w:val="E18E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6561A"/>
    <w:multiLevelType w:val="hybridMultilevel"/>
    <w:tmpl w:val="91669D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65985"/>
    <w:multiLevelType w:val="hybridMultilevel"/>
    <w:tmpl w:val="351AB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1244E6"/>
    <w:multiLevelType w:val="hybridMultilevel"/>
    <w:tmpl w:val="870A01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D67B0"/>
    <w:multiLevelType w:val="hybridMultilevel"/>
    <w:tmpl w:val="4A08619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9B258D"/>
    <w:multiLevelType w:val="hybridMultilevel"/>
    <w:tmpl w:val="83A6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D36AD"/>
    <w:multiLevelType w:val="hybridMultilevel"/>
    <w:tmpl w:val="AF166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040EE7"/>
    <w:multiLevelType w:val="hybridMultilevel"/>
    <w:tmpl w:val="E0EA2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17228A"/>
    <w:multiLevelType w:val="hybridMultilevel"/>
    <w:tmpl w:val="A63CB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55E5A"/>
    <w:multiLevelType w:val="hybridMultilevel"/>
    <w:tmpl w:val="8638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F37D5"/>
    <w:multiLevelType w:val="hybridMultilevel"/>
    <w:tmpl w:val="1A44E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6451FA"/>
    <w:multiLevelType w:val="hybridMultilevel"/>
    <w:tmpl w:val="C3EA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66B32"/>
    <w:multiLevelType w:val="hybridMultilevel"/>
    <w:tmpl w:val="2D8CAC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9C1A6D"/>
    <w:multiLevelType w:val="hybridMultilevel"/>
    <w:tmpl w:val="EC56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750EFD"/>
    <w:multiLevelType w:val="hybridMultilevel"/>
    <w:tmpl w:val="85547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E26606"/>
    <w:multiLevelType w:val="hybridMultilevel"/>
    <w:tmpl w:val="672A4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494176"/>
    <w:multiLevelType w:val="hybridMultilevel"/>
    <w:tmpl w:val="03983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043959"/>
    <w:multiLevelType w:val="hybridMultilevel"/>
    <w:tmpl w:val="72C0D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7F01A0"/>
    <w:multiLevelType w:val="hybridMultilevel"/>
    <w:tmpl w:val="0E589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B65EF0"/>
    <w:multiLevelType w:val="hybridMultilevel"/>
    <w:tmpl w:val="AB882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0A1CEC"/>
    <w:multiLevelType w:val="hybridMultilevel"/>
    <w:tmpl w:val="ED28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A37B4"/>
    <w:multiLevelType w:val="hybridMultilevel"/>
    <w:tmpl w:val="6E343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CB2EAB"/>
    <w:multiLevelType w:val="hybridMultilevel"/>
    <w:tmpl w:val="AF144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A324D7"/>
    <w:multiLevelType w:val="hybridMultilevel"/>
    <w:tmpl w:val="2DCC50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CFD4BCC"/>
    <w:multiLevelType w:val="hybridMultilevel"/>
    <w:tmpl w:val="D280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17"/>
  </w:num>
  <w:num w:numId="4">
    <w:abstractNumId w:val="20"/>
  </w:num>
  <w:num w:numId="5">
    <w:abstractNumId w:val="18"/>
  </w:num>
  <w:num w:numId="6">
    <w:abstractNumId w:val="0"/>
  </w:num>
  <w:num w:numId="7">
    <w:abstractNumId w:val="29"/>
  </w:num>
  <w:num w:numId="8">
    <w:abstractNumId w:val="12"/>
  </w:num>
  <w:num w:numId="9">
    <w:abstractNumId w:val="22"/>
  </w:num>
  <w:num w:numId="10">
    <w:abstractNumId w:val="13"/>
  </w:num>
  <w:num w:numId="11">
    <w:abstractNumId w:val="5"/>
  </w:num>
  <w:num w:numId="12">
    <w:abstractNumId w:val="30"/>
  </w:num>
  <w:num w:numId="13">
    <w:abstractNumId w:val="40"/>
  </w:num>
  <w:num w:numId="14">
    <w:abstractNumId w:val="3"/>
  </w:num>
  <w:num w:numId="15">
    <w:abstractNumId w:val="14"/>
  </w:num>
  <w:num w:numId="16">
    <w:abstractNumId w:val="16"/>
  </w:num>
  <w:num w:numId="17">
    <w:abstractNumId w:val="33"/>
  </w:num>
  <w:num w:numId="18">
    <w:abstractNumId w:val="28"/>
  </w:num>
  <w:num w:numId="19">
    <w:abstractNumId w:val="37"/>
  </w:num>
  <w:num w:numId="20">
    <w:abstractNumId w:val="19"/>
  </w:num>
  <w:num w:numId="21">
    <w:abstractNumId w:val="7"/>
  </w:num>
  <w:num w:numId="22">
    <w:abstractNumId w:val="9"/>
  </w:num>
  <w:num w:numId="23">
    <w:abstractNumId w:val="1"/>
  </w:num>
  <w:num w:numId="24">
    <w:abstractNumId w:val="35"/>
  </w:num>
  <w:num w:numId="25">
    <w:abstractNumId w:val="31"/>
  </w:num>
  <w:num w:numId="26">
    <w:abstractNumId w:val="24"/>
  </w:num>
  <w:num w:numId="27">
    <w:abstractNumId w:val="2"/>
  </w:num>
  <w:num w:numId="28">
    <w:abstractNumId w:val="23"/>
  </w:num>
  <w:num w:numId="29">
    <w:abstractNumId w:val="32"/>
  </w:num>
  <w:num w:numId="30">
    <w:abstractNumId w:val="15"/>
  </w:num>
  <w:num w:numId="31">
    <w:abstractNumId w:val="41"/>
  </w:num>
  <w:num w:numId="32">
    <w:abstractNumId w:val="8"/>
  </w:num>
  <w:num w:numId="33">
    <w:abstractNumId w:val="27"/>
  </w:num>
  <w:num w:numId="34">
    <w:abstractNumId w:val="36"/>
  </w:num>
  <w:num w:numId="35">
    <w:abstractNumId w:val="38"/>
  </w:num>
  <w:num w:numId="36">
    <w:abstractNumId w:val="26"/>
  </w:num>
  <w:num w:numId="37">
    <w:abstractNumId w:val="4"/>
  </w:num>
  <w:num w:numId="38">
    <w:abstractNumId w:val="34"/>
  </w:num>
  <w:num w:numId="39">
    <w:abstractNumId w:val="10"/>
  </w:num>
  <w:num w:numId="40">
    <w:abstractNumId w:val="11"/>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044"/>
    <w:rsid w:val="00010BF4"/>
    <w:rsid w:val="00017CD3"/>
    <w:rsid w:val="000315BA"/>
    <w:rsid w:val="00046352"/>
    <w:rsid w:val="000516B9"/>
    <w:rsid w:val="000713AD"/>
    <w:rsid w:val="000719A6"/>
    <w:rsid w:val="00072590"/>
    <w:rsid w:val="00080F3D"/>
    <w:rsid w:val="0008681E"/>
    <w:rsid w:val="00092ADC"/>
    <w:rsid w:val="000A5F04"/>
    <w:rsid w:val="000A6469"/>
    <w:rsid w:val="000B22E3"/>
    <w:rsid w:val="000C11EB"/>
    <w:rsid w:val="000C33A8"/>
    <w:rsid w:val="000F002A"/>
    <w:rsid w:val="00115223"/>
    <w:rsid w:val="00131314"/>
    <w:rsid w:val="00142E6A"/>
    <w:rsid w:val="00147BF6"/>
    <w:rsid w:val="00157D1D"/>
    <w:rsid w:val="00171CFB"/>
    <w:rsid w:val="00175173"/>
    <w:rsid w:val="001917DF"/>
    <w:rsid w:val="001A0BAA"/>
    <w:rsid w:val="001B0472"/>
    <w:rsid w:val="001B1F7E"/>
    <w:rsid w:val="001B5DF0"/>
    <w:rsid w:val="001C28D8"/>
    <w:rsid w:val="001C7C97"/>
    <w:rsid w:val="001F497F"/>
    <w:rsid w:val="001F7E7E"/>
    <w:rsid w:val="00215741"/>
    <w:rsid w:val="00232078"/>
    <w:rsid w:val="00235A95"/>
    <w:rsid w:val="0024661B"/>
    <w:rsid w:val="00254403"/>
    <w:rsid w:val="00262F5B"/>
    <w:rsid w:val="00266DF8"/>
    <w:rsid w:val="00281676"/>
    <w:rsid w:val="00283044"/>
    <w:rsid w:val="00284E43"/>
    <w:rsid w:val="00291FFD"/>
    <w:rsid w:val="00293C0D"/>
    <w:rsid w:val="00294CE2"/>
    <w:rsid w:val="002C51D1"/>
    <w:rsid w:val="002C56EF"/>
    <w:rsid w:val="002D0F3B"/>
    <w:rsid w:val="002F6208"/>
    <w:rsid w:val="00303441"/>
    <w:rsid w:val="003116FC"/>
    <w:rsid w:val="003243F8"/>
    <w:rsid w:val="00326580"/>
    <w:rsid w:val="003330CC"/>
    <w:rsid w:val="00333457"/>
    <w:rsid w:val="00337AB4"/>
    <w:rsid w:val="003418F2"/>
    <w:rsid w:val="003636A8"/>
    <w:rsid w:val="00363946"/>
    <w:rsid w:val="00364423"/>
    <w:rsid w:val="00374746"/>
    <w:rsid w:val="00375E7F"/>
    <w:rsid w:val="00383DBA"/>
    <w:rsid w:val="003B5C57"/>
    <w:rsid w:val="003C11D3"/>
    <w:rsid w:val="003F7CA7"/>
    <w:rsid w:val="003F7F81"/>
    <w:rsid w:val="00413B1A"/>
    <w:rsid w:val="00434591"/>
    <w:rsid w:val="00437FD9"/>
    <w:rsid w:val="00441257"/>
    <w:rsid w:val="00447118"/>
    <w:rsid w:val="00457764"/>
    <w:rsid w:val="00462AA0"/>
    <w:rsid w:val="004632A0"/>
    <w:rsid w:val="0047187A"/>
    <w:rsid w:val="0047369B"/>
    <w:rsid w:val="0047619F"/>
    <w:rsid w:val="004763F0"/>
    <w:rsid w:val="00496006"/>
    <w:rsid w:val="00496952"/>
    <w:rsid w:val="004A3FA3"/>
    <w:rsid w:val="004B4B84"/>
    <w:rsid w:val="004C22D6"/>
    <w:rsid w:val="004C38AF"/>
    <w:rsid w:val="004C4D0B"/>
    <w:rsid w:val="004F7BF7"/>
    <w:rsid w:val="00501C88"/>
    <w:rsid w:val="00515EB9"/>
    <w:rsid w:val="005178A3"/>
    <w:rsid w:val="0052514E"/>
    <w:rsid w:val="00533DCF"/>
    <w:rsid w:val="005428C6"/>
    <w:rsid w:val="00573182"/>
    <w:rsid w:val="00577C86"/>
    <w:rsid w:val="00582177"/>
    <w:rsid w:val="005913F5"/>
    <w:rsid w:val="005D3622"/>
    <w:rsid w:val="005D4D0F"/>
    <w:rsid w:val="005E4D36"/>
    <w:rsid w:val="005E5258"/>
    <w:rsid w:val="005F6D66"/>
    <w:rsid w:val="006001E8"/>
    <w:rsid w:val="0060260E"/>
    <w:rsid w:val="006035C4"/>
    <w:rsid w:val="0062125E"/>
    <w:rsid w:val="00643718"/>
    <w:rsid w:val="006515AA"/>
    <w:rsid w:val="006522BD"/>
    <w:rsid w:val="00661214"/>
    <w:rsid w:val="0068559D"/>
    <w:rsid w:val="006A0D79"/>
    <w:rsid w:val="006A408E"/>
    <w:rsid w:val="006B5881"/>
    <w:rsid w:val="006C4E98"/>
    <w:rsid w:val="006C56C0"/>
    <w:rsid w:val="006E74EE"/>
    <w:rsid w:val="00700FFF"/>
    <w:rsid w:val="00705314"/>
    <w:rsid w:val="007057CB"/>
    <w:rsid w:val="007218C4"/>
    <w:rsid w:val="00725324"/>
    <w:rsid w:val="007349A4"/>
    <w:rsid w:val="00741081"/>
    <w:rsid w:val="00743D10"/>
    <w:rsid w:val="007539C6"/>
    <w:rsid w:val="00755FB0"/>
    <w:rsid w:val="0076253C"/>
    <w:rsid w:val="007632F4"/>
    <w:rsid w:val="007A5A22"/>
    <w:rsid w:val="007B26ED"/>
    <w:rsid w:val="007C7321"/>
    <w:rsid w:val="007D6034"/>
    <w:rsid w:val="007F4901"/>
    <w:rsid w:val="007F7B97"/>
    <w:rsid w:val="00801D55"/>
    <w:rsid w:val="0081393C"/>
    <w:rsid w:val="00834218"/>
    <w:rsid w:val="00860D15"/>
    <w:rsid w:val="008644AF"/>
    <w:rsid w:val="00867B67"/>
    <w:rsid w:val="008709DC"/>
    <w:rsid w:val="008718E9"/>
    <w:rsid w:val="00874533"/>
    <w:rsid w:val="008865A4"/>
    <w:rsid w:val="00897F69"/>
    <w:rsid w:val="008B0119"/>
    <w:rsid w:val="008B57FE"/>
    <w:rsid w:val="008C1B59"/>
    <w:rsid w:val="008D5F88"/>
    <w:rsid w:val="008D6F50"/>
    <w:rsid w:val="008E5A4B"/>
    <w:rsid w:val="00921CBC"/>
    <w:rsid w:val="00926086"/>
    <w:rsid w:val="00930B51"/>
    <w:rsid w:val="00954F9E"/>
    <w:rsid w:val="009664EE"/>
    <w:rsid w:val="00972E9C"/>
    <w:rsid w:val="00973E4F"/>
    <w:rsid w:val="009868E0"/>
    <w:rsid w:val="009A1F0D"/>
    <w:rsid w:val="009A70FE"/>
    <w:rsid w:val="009D2869"/>
    <w:rsid w:val="009F0488"/>
    <w:rsid w:val="009F18F5"/>
    <w:rsid w:val="009F6B6E"/>
    <w:rsid w:val="00A0169C"/>
    <w:rsid w:val="00A03720"/>
    <w:rsid w:val="00A43688"/>
    <w:rsid w:val="00A44754"/>
    <w:rsid w:val="00A73F2D"/>
    <w:rsid w:val="00A73FA9"/>
    <w:rsid w:val="00A8703F"/>
    <w:rsid w:val="00A95C73"/>
    <w:rsid w:val="00A96AB6"/>
    <w:rsid w:val="00AD091E"/>
    <w:rsid w:val="00AD75F5"/>
    <w:rsid w:val="00B21A0E"/>
    <w:rsid w:val="00B276C3"/>
    <w:rsid w:val="00B423C8"/>
    <w:rsid w:val="00B615E3"/>
    <w:rsid w:val="00B75AAF"/>
    <w:rsid w:val="00B87497"/>
    <w:rsid w:val="00B90301"/>
    <w:rsid w:val="00BA3144"/>
    <w:rsid w:val="00BB1E22"/>
    <w:rsid w:val="00BB62C7"/>
    <w:rsid w:val="00BE00FE"/>
    <w:rsid w:val="00BF59BE"/>
    <w:rsid w:val="00C04A9C"/>
    <w:rsid w:val="00C04E9A"/>
    <w:rsid w:val="00C17D1D"/>
    <w:rsid w:val="00C26031"/>
    <w:rsid w:val="00C30C87"/>
    <w:rsid w:val="00C73663"/>
    <w:rsid w:val="00C81EFC"/>
    <w:rsid w:val="00C92317"/>
    <w:rsid w:val="00CC3DA5"/>
    <w:rsid w:val="00CF37F2"/>
    <w:rsid w:val="00D008CA"/>
    <w:rsid w:val="00D0228B"/>
    <w:rsid w:val="00D05933"/>
    <w:rsid w:val="00D122FC"/>
    <w:rsid w:val="00D24BB1"/>
    <w:rsid w:val="00D24FFA"/>
    <w:rsid w:val="00D33162"/>
    <w:rsid w:val="00D546FC"/>
    <w:rsid w:val="00D61C99"/>
    <w:rsid w:val="00D64301"/>
    <w:rsid w:val="00D6641A"/>
    <w:rsid w:val="00D708C2"/>
    <w:rsid w:val="00D74DE2"/>
    <w:rsid w:val="00D800EC"/>
    <w:rsid w:val="00D86AB2"/>
    <w:rsid w:val="00D97171"/>
    <w:rsid w:val="00DA2471"/>
    <w:rsid w:val="00DB1898"/>
    <w:rsid w:val="00DB46E6"/>
    <w:rsid w:val="00DB5619"/>
    <w:rsid w:val="00DC0CCE"/>
    <w:rsid w:val="00DC2A11"/>
    <w:rsid w:val="00DC75E6"/>
    <w:rsid w:val="00DD3EE0"/>
    <w:rsid w:val="00DD5C8C"/>
    <w:rsid w:val="00DE3D7E"/>
    <w:rsid w:val="00DE3FB5"/>
    <w:rsid w:val="00DF1E3C"/>
    <w:rsid w:val="00DF742A"/>
    <w:rsid w:val="00E06E9B"/>
    <w:rsid w:val="00E13F8E"/>
    <w:rsid w:val="00E15BA2"/>
    <w:rsid w:val="00E22E13"/>
    <w:rsid w:val="00E32839"/>
    <w:rsid w:val="00E4533D"/>
    <w:rsid w:val="00E55823"/>
    <w:rsid w:val="00E56C52"/>
    <w:rsid w:val="00E63A11"/>
    <w:rsid w:val="00E65AF3"/>
    <w:rsid w:val="00E66CA4"/>
    <w:rsid w:val="00E71696"/>
    <w:rsid w:val="00E72003"/>
    <w:rsid w:val="00E73DCB"/>
    <w:rsid w:val="00E760DE"/>
    <w:rsid w:val="00E80E71"/>
    <w:rsid w:val="00E92AE8"/>
    <w:rsid w:val="00E94BD5"/>
    <w:rsid w:val="00EA261E"/>
    <w:rsid w:val="00EA27C3"/>
    <w:rsid w:val="00EB4C3B"/>
    <w:rsid w:val="00EB7A8C"/>
    <w:rsid w:val="00EB7F29"/>
    <w:rsid w:val="00EC1406"/>
    <w:rsid w:val="00EC7FCC"/>
    <w:rsid w:val="00ED049F"/>
    <w:rsid w:val="00ED2F26"/>
    <w:rsid w:val="00ED7D47"/>
    <w:rsid w:val="00EE263F"/>
    <w:rsid w:val="00EE3C41"/>
    <w:rsid w:val="00EE4EAF"/>
    <w:rsid w:val="00EE6393"/>
    <w:rsid w:val="00EE7BCE"/>
    <w:rsid w:val="00EF7924"/>
    <w:rsid w:val="00F02B3D"/>
    <w:rsid w:val="00F165E9"/>
    <w:rsid w:val="00F306E4"/>
    <w:rsid w:val="00F35C0F"/>
    <w:rsid w:val="00F375BB"/>
    <w:rsid w:val="00F42039"/>
    <w:rsid w:val="00F420DF"/>
    <w:rsid w:val="00F46957"/>
    <w:rsid w:val="00F83A75"/>
    <w:rsid w:val="00F8719B"/>
    <w:rsid w:val="00F87D48"/>
    <w:rsid w:val="00FA64D7"/>
    <w:rsid w:val="00FC0CE2"/>
    <w:rsid w:val="00FC2578"/>
    <w:rsid w:val="00FD5D96"/>
    <w:rsid w:val="00FE24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AF4C"/>
  <w15:docId w15:val="{2FFAE803-4B6F-5343-9F43-A00B05B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71"/>
    <w:rPr>
      <w:rFonts w:ascii="Times New Roman" w:eastAsia="Times New Roman" w:hAnsi="Times New Roman" w:cs="Times New Roman"/>
      <w:lang w:eastAsia="zh-CN"/>
    </w:rPr>
  </w:style>
  <w:style w:type="paragraph" w:styleId="Heading2">
    <w:name w:val="heading 2"/>
    <w:basedOn w:val="Normal"/>
    <w:next w:val="Normal"/>
    <w:link w:val="Heading2Char"/>
    <w:uiPriority w:val="9"/>
    <w:semiHidden/>
    <w:unhideWhenUsed/>
    <w:qFormat/>
    <w:rsid w:val="0017517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8644AF"/>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44AF"/>
    <w:rPr>
      <w:rFonts w:ascii="Times New Roman" w:eastAsia="Times New Roman" w:hAnsi="Times New Roman" w:cs="Times New Roman"/>
      <w:b/>
      <w:bCs/>
      <w:sz w:val="27"/>
      <w:szCs w:val="27"/>
      <w:lang w:eastAsia="en-GB"/>
    </w:rPr>
  </w:style>
  <w:style w:type="character" w:customStyle="1" w:styleId="qu">
    <w:name w:val="qu"/>
    <w:basedOn w:val="DefaultParagraphFont"/>
    <w:rsid w:val="008644AF"/>
  </w:style>
  <w:style w:type="character" w:customStyle="1" w:styleId="gd">
    <w:name w:val="gd"/>
    <w:basedOn w:val="DefaultParagraphFont"/>
    <w:rsid w:val="008644AF"/>
  </w:style>
  <w:style w:type="character" w:customStyle="1" w:styleId="g3">
    <w:name w:val="g3"/>
    <w:basedOn w:val="DefaultParagraphFont"/>
    <w:rsid w:val="008644AF"/>
  </w:style>
  <w:style w:type="character" w:customStyle="1" w:styleId="hb">
    <w:name w:val="hb"/>
    <w:basedOn w:val="DefaultParagraphFont"/>
    <w:rsid w:val="008644AF"/>
  </w:style>
  <w:style w:type="character" w:customStyle="1" w:styleId="g2">
    <w:name w:val="g2"/>
    <w:basedOn w:val="DefaultParagraphFont"/>
    <w:rsid w:val="008644AF"/>
  </w:style>
  <w:style w:type="character" w:styleId="Hyperlink">
    <w:name w:val="Hyperlink"/>
    <w:basedOn w:val="DefaultParagraphFont"/>
    <w:uiPriority w:val="99"/>
    <w:unhideWhenUsed/>
    <w:rsid w:val="008644AF"/>
    <w:rPr>
      <w:color w:val="0000FF"/>
      <w:u w:val="single"/>
    </w:rPr>
  </w:style>
  <w:style w:type="paragraph" w:styleId="ListParagraph">
    <w:name w:val="List Paragraph"/>
    <w:basedOn w:val="Normal"/>
    <w:uiPriority w:val="34"/>
    <w:qFormat/>
    <w:rsid w:val="00FA64D7"/>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8D5F88"/>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8D5F88"/>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8D5F88"/>
    <w:rPr>
      <w:color w:val="605E5C"/>
      <w:shd w:val="clear" w:color="auto" w:fill="E1DFDD"/>
    </w:rPr>
  </w:style>
  <w:style w:type="character" w:styleId="FollowedHyperlink">
    <w:name w:val="FollowedHyperlink"/>
    <w:basedOn w:val="DefaultParagraphFont"/>
    <w:uiPriority w:val="99"/>
    <w:semiHidden/>
    <w:unhideWhenUsed/>
    <w:rsid w:val="0068559D"/>
    <w:rPr>
      <w:color w:val="954F72" w:themeColor="followedHyperlink"/>
      <w:u w:val="single"/>
    </w:rPr>
  </w:style>
  <w:style w:type="character" w:styleId="CommentReference">
    <w:name w:val="annotation reference"/>
    <w:basedOn w:val="DefaultParagraphFont"/>
    <w:uiPriority w:val="99"/>
    <w:semiHidden/>
    <w:unhideWhenUsed/>
    <w:rsid w:val="00374746"/>
    <w:rPr>
      <w:sz w:val="16"/>
      <w:szCs w:val="16"/>
    </w:rPr>
  </w:style>
  <w:style w:type="paragraph" w:styleId="CommentText">
    <w:name w:val="annotation text"/>
    <w:basedOn w:val="Normal"/>
    <w:link w:val="CommentTextChar"/>
    <w:uiPriority w:val="99"/>
    <w:semiHidden/>
    <w:unhideWhenUsed/>
    <w:rsid w:val="00374746"/>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74746"/>
    <w:rPr>
      <w:sz w:val="20"/>
      <w:szCs w:val="20"/>
    </w:rPr>
  </w:style>
  <w:style w:type="paragraph" w:styleId="CommentSubject">
    <w:name w:val="annotation subject"/>
    <w:basedOn w:val="CommentText"/>
    <w:next w:val="CommentText"/>
    <w:link w:val="CommentSubjectChar"/>
    <w:uiPriority w:val="99"/>
    <w:semiHidden/>
    <w:unhideWhenUsed/>
    <w:rsid w:val="00DE3FB5"/>
    <w:rPr>
      <w:b/>
      <w:bCs/>
    </w:rPr>
  </w:style>
  <w:style w:type="character" w:customStyle="1" w:styleId="CommentSubjectChar">
    <w:name w:val="Comment Subject Char"/>
    <w:basedOn w:val="CommentTextChar"/>
    <w:link w:val="CommentSubject"/>
    <w:uiPriority w:val="99"/>
    <w:semiHidden/>
    <w:rsid w:val="00DE3FB5"/>
    <w:rPr>
      <w:b/>
      <w:bCs/>
      <w:sz w:val="20"/>
      <w:szCs w:val="20"/>
    </w:rPr>
  </w:style>
  <w:style w:type="character" w:customStyle="1" w:styleId="css-901oao">
    <w:name w:val="css-901oao"/>
    <w:basedOn w:val="DefaultParagraphFont"/>
    <w:rsid w:val="00D122FC"/>
  </w:style>
  <w:style w:type="paragraph" w:styleId="Footer">
    <w:name w:val="footer"/>
    <w:basedOn w:val="Normal"/>
    <w:link w:val="FooterChar"/>
    <w:uiPriority w:val="99"/>
    <w:unhideWhenUsed/>
    <w:rsid w:val="00D24FFA"/>
    <w:pPr>
      <w:tabs>
        <w:tab w:val="center" w:pos="4680"/>
        <w:tab w:val="right" w:pos="9360"/>
      </w:tabs>
    </w:pPr>
  </w:style>
  <w:style w:type="character" w:customStyle="1" w:styleId="FooterChar">
    <w:name w:val="Footer Char"/>
    <w:basedOn w:val="DefaultParagraphFont"/>
    <w:link w:val="Footer"/>
    <w:uiPriority w:val="99"/>
    <w:rsid w:val="00D24FFA"/>
    <w:rPr>
      <w:rFonts w:ascii="Times New Roman" w:eastAsia="Times New Roman" w:hAnsi="Times New Roman" w:cs="Times New Roman"/>
      <w:lang w:eastAsia="zh-CN"/>
    </w:rPr>
  </w:style>
  <w:style w:type="character" w:styleId="PageNumber">
    <w:name w:val="page number"/>
    <w:basedOn w:val="DefaultParagraphFont"/>
    <w:uiPriority w:val="99"/>
    <w:semiHidden/>
    <w:unhideWhenUsed/>
    <w:rsid w:val="00D24FFA"/>
  </w:style>
  <w:style w:type="paragraph" w:customStyle="1" w:styleId="css-h6rhrn">
    <w:name w:val="css-h6rhrn"/>
    <w:basedOn w:val="Normal"/>
    <w:rsid w:val="007D6034"/>
    <w:pPr>
      <w:spacing w:before="100" w:beforeAutospacing="1" w:after="100" w:afterAutospacing="1"/>
    </w:pPr>
    <w:rPr>
      <w:lang w:eastAsia="en-GB"/>
    </w:rPr>
  </w:style>
  <w:style w:type="paragraph" w:styleId="NormalWeb">
    <w:name w:val="Normal (Web)"/>
    <w:basedOn w:val="Normal"/>
    <w:uiPriority w:val="99"/>
    <w:unhideWhenUsed/>
    <w:rsid w:val="00577C86"/>
    <w:pPr>
      <w:spacing w:before="100" w:beforeAutospacing="1" w:after="100" w:afterAutospacing="1"/>
    </w:pPr>
    <w:rPr>
      <w:lang w:eastAsia="en-GB"/>
    </w:rPr>
  </w:style>
  <w:style w:type="character" w:customStyle="1" w:styleId="Heading2Char">
    <w:name w:val="Heading 2 Char"/>
    <w:basedOn w:val="DefaultParagraphFont"/>
    <w:link w:val="Heading2"/>
    <w:uiPriority w:val="9"/>
    <w:semiHidden/>
    <w:rsid w:val="00175173"/>
    <w:rPr>
      <w:rFonts w:asciiTheme="majorHAnsi" w:eastAsiaTheme="majorEastAsia" w:hAnsiTheme="majorHAnsi" w:cstheme="majorBidi"/>
      <w:b/>
      <w:bCs/>
      <w:color w:val="4472C4" w:themeColor="accent1"/>
      <w:sz w:val="26"/>
      <w:szCs w:val="26"/>
      <w:lang w:eastAsia="zh-CN"/>
    </w:rPr>
  </w:style>
  <w:style w:type="character" w:customStyle="1" w:styleId="date-publicationwebpublicationname-pg8gov-0">
    <w:name w:val="date-publicationweb__publicationname-pg8gov-0"/>
    <w:basedOn w:val="DefaultParagraphFont"/>
    <w:rsid w:val="00A0169C"/>
  </w:style>
  <w:style w:type="paragraph" w:customStyle="1" w:styleId="responsivewebparagraph-sc-1isfdlb-0">
    <w:name w:val="responsiveweb__paragraph-sc-1isfdlb-0"/>
    <w:basedOn w:val="Normal"/>
    <w:rsid w:val="00A0169C"/>
    <w:pPr>
      <w:spacing w:before="100" w:beforeAutospacing="1" w:after="100" w:afterAutospacing="1"/>
    </w:pPr>
    <w:rPr>
      <w:lang w:eastAsia="en-GB"/>
    </w:rPr>
  </w:style>
  <w:style w:type="character" w:styleId="Emphasis">
    <w:name w:val="Emphasis"/>
    <w:basedOn w:val="DefaultParagraphFont"/>
    <w:uiPriority w:val="20"/>
    <w:qFormat/>
    <w:rsid w:val="00533DCF"/>
    <w:rPr>
      <w:i/>
      <w:iCs/>
    </w:rPr>
  </w:style>
  <w:style w:type="paragraph" w:customStyle="1" w:styleId="Default">
    <w:name w:val="Default"/>
    <w:rsid w:val="00A73FA9"/>
    <w:pPr>
      <w:autoSpaceDE w:val="0"/>
      <w:autoSpaceDN w:val="0"/>
      <w:adjustRightInd w:val="0"/>
    </w:pPr>
    <w:rPr>
      <w:rFonts w:ascii="Arial" w:hAnsi="Arial" w:cs="Arial"/>
      <w:color w:val="000000"/>
    </w:rPr>
  </w:style>
  <w:style w:type="character" w:styleId="Strong">
    <w:name w:val="Strong"/>
    <w:basedOn w:val="DefaultParagraphFont"/>
    <w:uiPriority w:val="22"/>
    <w:qFormat/>
    <w:rsid w:val="00926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5417">
      <w:bodyDiv w:val="1"/>
      <w:marLeft w:val="0"/>
      <w:marRight w:val="0"/>
      <w:marTop w:val="0"/>
      <w:marBottom w:val="0"/>
      <w:divBdr>
        <w:top w:val="none" w:sz="0" w:space="0" w:color="auto"/>
        <w:left w:val="none" w:sz="0" w:space="0" w:color="auto"/>
        <w:bottom w:val="none" w:sz="0" w:space="0" w:color="auto"/>
        <w:right w:val="none" w:sz="0" w:space="0" w:color="auto"/>
      </w:divBdr>
    </w:div>
    <w:div w:id="103887414">
      <w:bodyDiv w:val="1"/>
      <w:marLeft w:val="0"/>
      <w:marRight w:val="0"/>
      <w:marTop w:val="0"/>
      <w:marBottom w:val="0"/>
      <w:divBdr>
        <w:top w:val="none" w:sz="0" w:space="0" w:color="auto"/>
        <w:left w:val="none" w:sz="0" w:space="0" w:color="auto"/>
        <w:bottom w:val="none" w:sz="0" w:space="0" w:color="auto"/>
        <w:right w:val="none" w:sz="0" w:space="0" w:color="auto"/>
      </w:divBdr>
      <w:divsChild>
        <w:div w:id="1873881645">
          <w:marLeft w:val="0"/>
          <w:marRight w:val="0"/>
          <w:marTop w:val="0"/>
          <w:marBottom w:val="0"/>
          <w:divBdr>
            <w:top w:val="none" w:sz="0" w:space="0" w:color="auto"/>
            <w:left w:val="none" w:sz="0" w:space="0" w:color="auto"/>
            <w:bottom w:val="none" w:sz="0" w:space="0" w:color="auto"/>
            <w:right w:val="none" w:sz="0" w:space="0" w:color="auto"/>
          </w:divBdr>
        </w:div>
      </w:divsChild>
    </w:div>
    <w:div w:id="110171265">
      <w:bodyDiv w:val="1"/>
      <w:marLeft w:val="0"/>
      <w:marRight w:val="0"/>
      <w:marTop w:val="0"/>
      <w:marBottom w:val="0"/>
      <w:divBdr>
        <w:top w:val="none" w:sz="0" w:space="0" w:color="auto"/>
        <w:left w:val="none" w:sz="0" w:space="0" w:color="auto"/>
        <w:bottom w:val="none" w:sz="0" w:space="0" w:color="auto"/>
        <w:right w:val="none" w:sz="0" w:space="0" w:color="auto"/>
      </w:divBdr>
    </w:div>
    <w:div w:id="113253931">
      <w:bodyDiv w:val="1"/>
      <w:marLeft w:val="0"/>
      <w:marRight w:val="0"/>
      <w:marTop w:val="0"/>
      <w:marBottom w:val="0"/>
      <w:divBdr>
        <w:top w:val="none" w:sz="0" w:space="0" w:color="auto"/>
        <w:left w:val="none" w:sz="0" w:space="0" w:color="auto"/>
        <w:bottom w:val="none" w:sz="0" w:space="0" w:color="auto"/>
        <w:right w:val="none" w:sz="0" w:space="0" w:color="auto"/>
      </w:divBdr>
    </w:div>
    <w:div w:id="213590392">
      <w:bodyDiv w:val="1"/>
      <w:marLeft w:val="0"/>
      <w:marRight w:val="0"/>
      <w:marTop w:val="0"/>
      <w:marBottom w:val="0"/>
      <w:divBdr>
        <w:top w:val="none" w:sz="0" w:space="0" w:color="auto"/>
        <w:left w:val="none" w:sz="0" w:space="0" w:color="auto"/>
        <w:bottom w:val="none" w:sz="0" w:space="0" w:color="auto"/>
        <w:right w:val="none" w:sz="0" w:space="0" w:color="auto"/>
      </w:divBdr>
      <w:divsChild>
        <w:div w:id="214129030">
          <w:marLeft w:val="0"/>
          <w:marRight w:val="0"/>
          <w:marTop w:val="240"/>
          <w:marBottom w:val="240"/>
          <w:divBdr>
            <w:top w:val="none" w:sz="0" w:space="0" w:color="auto"/>
            <w:left w:val="none" w:sz="0" w:space="0" w:color="auto"/>
            <w:bottom w:val="none" w:sz="0" w:space="0" w:color="auto"/>
            <w:right w:val="none" w:sz="0" w:space="0" w:color="auto"/>
          </w:divBdr>
        </w:div>
        <w:div w:id="374164195">
          <w:marLeft w:val="0"/>
          <w:marRight w:val="0"/>
          <w:marTop w:val="0"/>
          <w:marBottom w:val="300"/>
          <w:divBdr>
            <w:top w:val="none" w:sz="0" w:space="0" w:color="auto"/>
            <w:left w:val="none" w:sz="0" w:space="0" w:color="auto"/>
            <w:bottom w:val="none" w:sz="0" w:space="0" w:color="auto"/>
            <w:right w:val="none" w:sz="0" w:space="0" w:color="auto"/>
          </w:divBdr>
        </w:div>
        <w:div w:id="1822501935">
          <w:marLeft w:val="0"/>
          <w:marRight w:val="0"/>
          <w:marTop w:val="240"/>
          <w:marBottom w:val="240"/>
          <w:divBdr>
            <w:top w:val="none" w:sz="0" w:space="0" w:color="auto"/>
            <w:left w:val="none" w:sz="0" w:space="0" w:color="auto"/>
            <w:bottom w:val="none" w:sz="0" w:space="0" w:color="auto"/>
            <w:right w:val="none" w:sz="0" w:space="0" w:color="auto"/>
          </w:divBdr>
        </w:div>
      </w:divsChild>
    </w:div>
    <w:div w:id="216085166">
      <w:bodyDiv w:val="1"/>
      <w:marLeft w:val="0"/>
      <w:marRight w:val="0"/>
      <w:marTop w:val="0"/>
      <w:marBottom w:val="0"/>
      <w:divBdr>
        <w:top w:val="none" w:sz="0" w:space="0" w:color="auto"/>
        <w:left w:val="none" w:sz="0" w:space="0" w:color="auto"/>
        <w:bottom w:val="none" w:sz="0" w:space="0" w:color="auto"/>
        <w:right w:val="none" w:sz="0" w:space="0" w:color="auto"/>
      </w:divBdr>
    </w:div>
    <w:div w:id="302389714">
      <w:bodyDiv w:val="1"/>
      <w:marLeft w:val="0"/>
      <w:marRight w:val="0"/>
      <w:marTop w:val="0"/>
      <w:marBottom w:val="0"/>
      <w:divBdr>
        <w:top w:val="none" w:sz="0" w:space="0" w:color="auto"/>
        <w:left w:val="none" w:sz="0" w:space="0" w:color="auto"/>
        <w:bottom w:val="none" w:sz="0" w:space="0" w:color="auto"/>
        <w:right w:val="none" w:sz="0" w:space="0" w:color="auto"/>
      </w:divBdr>
    </w:div>
    <w:div w:id="528879209">
      <w:bodyDiv w:val="1"/>
      <w:marLeft w:val="0"/>
      <w:marRight w:val="0"/>
      <w:marTop w:val="0"/>
      <w:marBottom w:val="0"/>
      <w:divBdr>
        <w:top w:val="none" w:sz="0" w:space="0" w:color="auto"/>
        <w:left w:val="none" w:sz="0" w:space="0" w:color="auto"/>
        <w:bottom w:val="none" w:sz="0" w:space="0" w:color="auto"/>
        <w:right w:val="none" w:sz="0" w:space="0" w:color="auto"/>
      </w:divBdr>
    </w:div>
    <w:div w:id="550851255">
      <w:bodyDiv w:val="1"/>
      <w:marLeft w:val="0"/>
      <w:marRight w:val="0"/>
      <w:marTop w:val="0"/>
      <w:marBottom w:val="0"/>
      <w:divBdr>
        <w:top w:val="none" w:sz="0" w:space="0" w:color="auto"/>
        <w:left w:val="none" w:sz="0" w:space="0" w:color="auto"/>
        <w:bottom w:val="none" w:sz="0" w:space="0" w:color="auto"/>
        <w:right w:val="none" w:sz="0" w:space="0" w:color="auto"/>
      </w:divBdr>
    </w:div>
    <w:div w:id="618076154">
      <w:bodyDiv w:val="1"/>
      <w:marLeft w:val="0"/>
      <w:marRight w:val="0"/>
      <w:marTop w:val="0"/>
      <w:marBottom w:val="0"/>
      <w:divBdr>
        <w:top w:val="none" w:sz="0" w:space="0" w:color="auto"/>
        <w:left w:val="none" w:sz="0" w:space="0" w:color="auto"/>
        <w:bottom w:val="none" w:sz="0" w:space="0" w:color="auto"/>
        <w:right w:val="none" w:sz="0" w:space="0" w:color="auto"/>
      </w:divBdr>
    </w:div>
    <w:div w:id="620066881">
      <w:bodyDiv w:val="1"/>
      <w:marLeft w:val="0"/>
      <w:marRight w:val="0"/>
      <w:marTop w:val="0"/>
      <w:marBottom w:val="0"/>
      <w:divBdr>
        <w:top w:val="none" w:sz="0" w:space="0" w:color="auto"/>
        <w:left w:val="none" w:sz="0" w:space="0" w:color="auto"/>
        <w:bottom w:val="none" w:sz="0" w:space="0" w:color="auto"/>
        <w:right w:val="none" w:sz="0" w:space="0" w:color="auto"/>
      </w:divBdr>
    </w:div>
    <w:div w:id="644089640">
      <w:bodyDiv w:val="1"/>
      <w:marLeft w:val="0"/>
      <w:marRight w:val="0"/>
      <w:marTop w:val="0"/>
      <w:marBottom w:val="0"/>
      <w:divBdr>
        <w:top w:val="none" w:sz="0" w:space="0" w:color="auto"/>
        <w:left w:val="none" w:sz="0" w:space="0" w:color="auto"/>
        <w:bottom w:val="none" w:sz="0" w:space="0" w:color="auto"/>
        <w:right w:val="none" w:sz="0" w:space="0" w:color="auto"/>
      </w:divBdr>
    </w:div>
    <w:div w:id="658001485">
      <w:bodyDiv w:val="1"/>
      <w:marLeft w:val="0"/>
      <w:marRight w:val="0"/>
      <w:marTop w:val="0"/>
      <w:marBottom w:val="0"/>
      <w:divBdr>
        <w:top w:val="none" w:sz="0" w:space="0" w:color="auto"/>
        <w:left w:val="none" w:sz="0" w:space="0" w:color="auto"/>
        <w:bottom w:val="none" w:sz="0" w:space="0" w:color="auto"/>
        <w:right w:val="none" w:sz="0" w:space="0" w:color="auto"/>
      </w:divBdr>
    </w:div>
    <w:div w:id="692345406">
      <w:bodyDiv w:val="1"/>
      <w:marLeft w:val="0"/>
      <w:marRight w:val="0"/>
      <w:marTop w:val="0"/>
      <w:marBottom w:val="0"/>
      <w:divBdr>
        <w:top w:val="none" w:sz="0" w:space="0" w:color="auto"/>
        <w:left w:val="none" w:sz="0" w:space="0" w:color="auto"/>
        <w:bottom w:val="none" w:sz="0" w:space="0" w:color="auto"/>
        <w:right w:val="none" w:sz="0" w:space="0" w:color="auto"/>
      </w:divBdr>
    </w:div>
    <w:div w:id="767386814">
      <w:bodyDiv w:val="1"/>
      <w:marLeft w:val="0"/>
      <w:marRight w:val="0"/>
      <w:marTop w:val="0"/>
      <w:marBottom w:val="0"/>
      <w:divBdr>
        <w:top w:val="none" w:sz="0" w:space="0" w:color="auto"/>
        <w:left w:val="none" w:sz="0" w:space="0" w:color="auto"/>
        <w:bottom w:val="none" w:sz="0" w:space="0" w:color="auto"/>
        <w:right w:val="none" w:sz="0" w:space="0" w:color="auto"/>
      </w:divBdr>
    </w:div>
    <w:div w:id="777604042">
      <w:bodyDiv w:val="1"/>
      <w:marLeft w:val="0"/>
      <w:marRight w:val="0"/>
      <w:marTop w:val="0"/>
      <w:marBottom w:val="0"/>
      <w:divBdr>
        <w:top w:val="none" w:sz="0" w:space="0" w:color="auto"/>
        <w:left w:val="none" w:sz="0" w:space="0" w:color="auto"/>
        <w:bottom w:val="none" w:sz="0" w:space="0" w:color="auto"/>
        <w:right w:val="none" w:sz="0" w:space="0" w:color="auto"/>
      </w:divBdr>
    </w:div>
    <w:div w:id="782726507">
      <w:bodyDiv w:val="1"/>
      <w:marLeft w:val="0"/>
      <w:marRight w:val="0"/>
      <w:marTop w:val="0"/>
      <w:marBottom w:val="0"/>
      <w:divBdr>
        <w:top w:val="none" w:sz="0" w:space="0" w:color="auto"/>
        <w:left w:val="none" w:sz="0" w:space="0" w:color="auto"/>
        <w:bottom w:val="none" w:sz="0" w:space="0" w:color="auto"/>
        <w:right w:val="none" w:sz="0" w:space="0" w:color="auto"/>
      </w:divBdr>
    </w:div>
    <w:div w:id="799567393">
      <w:bodyDiv w:val="1"/>
      <w:marLeft w:val="0"/>
      <w:marRight w:val="0"/>
      <w:marTop w:val="0"/>
      <w:marBottom w:val="0"/>
      <w:divBdr>
        <w:top w:val="none" w:sz="0" w:space="0" w:color="auto"/>
        <w:left w:val="none" w:sz="0" w:space="0" w:color="auto"/>
        <w:bottom w:val="none" w:sz="0" w:space="0" w:color="auto"/>
        <w:right w:val="none" w:sz="0" w:space="0" w:color="auto"/>
      </w:divBdr>
    </w:div>
    <w:div w:id="940408440">
      <w:bodyDiv w:val="1"/>
      <w:marLeft w:val="0"/>
      <w:marRight w:val="0"/>
      <w:marTop w:val="0"/>
      <w:marBottom w:val="0"/>
      <w:divBdr>
        <w:top w:val="none" w:sz="0" w:space="0" w:color="auto"/>
        <w:left w:val="none" w:sz="0" w:space="0" w:color="auto"/>
        <w:bottom w:val="none" w:sz="0" w:space="0" w:color="auto"/>
        <w:right w:val="none" w:sz="0" w:space="0" w:color="auto"/>
      </w:divBdr>
    </w:div>
    <w:div w:id="1073546164">
      <w:bodyDiv w:val="1"/>
      <w:marLeft w:val="0"/>
      <w:marRight w:val="0"/>
      <w:marTop w:val="0"/>
      <w:marBottom w:val="0"/>
      <w:divBdr>
        <w:top w:val="none" w:sz="0" w:space="0" w:color="auto"/>
        <w:left w:val="none" w:sz="0" w:space="0" w:color="auto"/>
        <w:bottom w:val="none" w:sz="0" w:space="0" w:color="auto"/>
        <w:right w:val="none" w:sz="0" w:space="0" w:color="auto"/>
      </w:divBdr>
    </w:div>
    <w:div w:id="1092313770">
      <w:bodyDiv w:val="1"/>
      <w:marLeft w:val="0"/>
      <w:marRight w:val="0"/>
      <w:marTop w:val="0"/>
      <w:marBottom w:val="0"/>
      <w:divBdr>
        <w:top w:val="none" w:sz="0" w:space="0" w:color="auto"/>
        <w:left w:val="none" w:sz="0" w:space="0" w:color="auto"/>
        <w:bottom w:val="none" w:sz="0" w:space="0" w:color="auto"/>
        <w:right w:val="none" w:sz="0" w:space="0" w:color="auto"/>
      </w:divBdr>
    </w:div>
    <w:div w:id="1103499222">
      <w:bodyDiv w:val="1"/>
      <w:marLeft w:val="0"/>
      <w:marRight w:val="0"/>
      <w:marTop w:val="0"/>
      <w:marBottom w:val="0"/>
      <w:divBdr>
        <w:top w:val="none" w:sz="0" w:space="0" w:color="auto"/>
        <w:left w:val="none" w:sz="0" w:space="0" w:color="auto"/>
        <w:bottom w:val="none" w:sz="0" w:space="0" w:color="auto"/>
        <w:right w:val="none" w:sz="0" w:space="0" w:color="auto"/>
      </w:divBdr>
    </w:div>
    <w:div w:id="1128737855">
      <w:bodyDiv w:val="1"/>
      <w:marLeft w:val="0"/>
      <w:marRight w:val="0"/>
      <w:marTop w:val="0"/>
      <w:marBottom w:val="0"/>
      <w:divBdr>
        <w:top w:val="none" w:sz="0" w:space="0" w:color="auto"/>
        <w:left w:val="none" w:sz="0" w:space="0" w:color="auto"/>
        <w:bottom w:val="none" w:sz="0" w:space="0" w:color="auto"/>
        <w:right w:val="none" w:sz="0" w:space="0" w:color="auto"/>
      </w:divBdr>
      <w:divsChild>
        <w:div w:id="61604188">
          <w:marLeft w:val="0"/>
          <w:marRight w:val="0"/>
          <w:marTop w:val="240"/>
          <w:marBottom w:val="240"/>
          <w:divBdr>
            <w:top w:val="none" w:sz="0" w:space="0" w:color="auto"/>
            <w:left w:val="none" w:sz="0" w:space="0" w:color="auto"/>
            <w:bottom w:val="none" w:sz="0" w:space="0" w:color="auto"/>
            <w:right w:val="none" w:sz="0" w:space="0" w:color="auto"/>
          </w:divBdr>
        </w:div>
        <w:div w:id="654650716">
          <w:marLeft w:val="0"/>
          <w:marRight w:val="0"/>
          <w:marTop w:val="240"/>
          <w:marBottom w:val="240"/>
          <w:divBdr>
            <w:top w:val="none" w:sz="0" w:space="0" w:color="auto"/>
            <w:left w:val="none" w:sz="0" w:space="0" w:color="auto"/>
            <w:bottom w:val="none" w:sz="0" w:space="0" w:color="auto"/>
            <w:right w:val="none" w:sz="0" w:space="0" w:color="auto"/>
          </w:divBdr>
        </w:div>
      </w:divsChild>
    </w:div>
    <w:div w:id="1320882833">
      <w:bodyDiv w:val="1"/>
      <w:marLeft w:val="0"/>
      <w:marRight w:val="0"/>
      <w:marTop w:val="0"/>
      <w:marBottom w:val="0"/>
      <w:divBdr>
        <w:top w:val="none" w:sz="0" w:space="0" w:color="auto"/>
        <w:left w:val="none" w:sz="0" w:space="0" w:color="auto"/>
        <w:bottom w:val="none" w:sz="0" w:space="0" w:color="auto"/>
        <w:right w:val="none" w:sz="0" w:space="0" w:color="auto"/>
      </w:divBdr>
      <w:divsChild>
        <w:div w:id="932711078">
          <w:marLeft w:val="0"/>
          <w:marRight w:val="0"/>
          <w:marTop w:val="0"/>
          <w:marBottom w:val="0"/>
          <w:divBdr>
            <w:top w:val="none" w:sz="0" w:space="0" w:color="auto"/>
            <w:left w:val="none" w:sz="0" w:space="0" w:color="auto"/>
            <w:bottom w:val="none" w:sz="0" w:space="0" w:color="auto"/>
            <w:right w:val="none" w:sz="0" w:space="0" w:color="auto"/>
          </w:divBdr>
          <w:divsChild>
            <w:div w:id="835612985">
              <w:marLeft w:val="0"/>
              <w:marRight w:val="0"/>
              <w:marTop w:val="0"/>
              <w:marBottom w:val="0"/>
              <w:divBdr>
                <w:top w:val="none" w:sz="0" w:space="0" w:color="auto"/>
                <w:left w:val="none" w:sz="0" w:space="0" w:color="auto"/>
                <w:bottom w:val="none" w:sz="0" w:space="0" w:color="auto"/>
                <w:right w:val="none" w:sz="0" w:space="0" w:color="auto"/>
              </w:divBdr>
            </w:div>
          </w:divsChild>
        </w:div>
        <w:div w:id="933319701">
          <w:marLeft w:val="0"/>
          <w:marRight w:val="0"/>
          <w:marTop w:val="0"/>
          <w:marBottom w:val="0"/>
          <w:divBdr>
            <w:top w:val="none" w:sz="0" w:space="0" w:color="auto"/>
            <w:left w:val="none" w:sz="0" w:space="0" w:color="auto"/>
            <w:bottom w:val="none" w:sz="0" w:space="0" w:color="auto"/>
            <w:right w:val="none" w:sz="0" w:space="0" w:color="auto"/>
          </w:divBdr>
          <w:divsChild>
            <w:div w:id="625697334">
              <w:marLeft w:val="0"/>
              <w:marRight w:val="0"/>
              <w:marTop w:val="0"/>
              <w:marBottom w:val="0"/>
              <w:divBdr>
                <w:top w:val="none" w:sz="0" w:space="0" w:color="auto"/>
                <w:left w:val="none" w:sz="0" w:space="0" w:color="auto"/>
                <w:bottom w:val="none" w:sz="0" w:space="0" w:color="auto"/>
                <w:right w:val="none" w:sz="0" w:space="0" w:color="auto"/>
              </w:divBdr>
            </w:div>
            <w:div w:id="1439838184">
              <w:marLeft w:val="0"/>
              <w:marRight w:val="0"/>
              <w:marTop w:val="0"/>
              <w:marBottom w:val="0"/>
              <w:divBdr>
                <w:top w:val="none" w:sz="0" w:space="0" w:color="auto"/>
                <w:left w:val="none" w:sz="0" w:space="0" w:color="auto"/>
                <w:bottom w:val="none" w:sz="0" w:space="0" w:color="auto"/>
                <w:right w:val="none" w:sz="0" w:space="0" w:color="auto"/>
              </w:divBdr>
            </w:div>
          </w:divsChild>
        </w:div>
        <w:div w:id="1767456735">
          <w:marLeft w:val="0"/>
          <w:marRight w:val="0"/>
          <w:marTop w:val="0"/>
          <w:marBottom w:val="0"/>
          <w:divBdr>
            <w:top w:val="none" w:sz="0" w:space="0" w:color="auto"/>
            <w:left w:val="none" w:sz="0" w:space="0" w:color="auto"/>
            <w:bottom w:val="none" w:sz="0" w:space="0" w:color="auto"/>
            <w:right w:val="none" w:sz="0" w:space="0" w:color="auto"/>
          </w:divBdr>
          <w:divsChild>
            <w:div w:id="754977252">
              <w:marLeft w:val="0"/>
              <w:marRight w:val="0"/>
              <w:marTop w:val="0"/>
              <w:marBottom w:val="0"/>
              <w:divBdr>
                <w:top w:val="none" w:sz="0" w:space="0" w:color="auto"/>
                <w:left w:val="none" w:sz="0" w:space="0" w:color="auto"/>
                <w:bottom w:val="none" w:sz="0" w:space="0" w:color="auto"/>
                <w:right w:val="none" w:sz="0" w:space="0" w:color="auto"/>
              </w:divBdr>
              <w:divsChild>
                <w:div w:id="602762415">
                  <w:marLeft w:val="0"/>
                  <w:marRight w:val="0"/>
                  <w:marTop w:val="0"/>
                  <w:marBottom w:val="0"/>
                  <w:divBdr>
                    <w:top w:val="none" w:sz="0" w:space="0" w:color="auto"/>
                    <w:left w:val="none" w:sz="0" w:space="0" w:color="auto"/>
                    <w:bottom w:val="none" w:sz="0" w:space="0" w:color="auto"/>
                    <w:right w:val="none" w:sz="0" w:space="0" w:color="auto"/>
                  </w:divBdr>
                  <w:divsChild>
                    <w:div w:id="1736277332">
                      <w:marLeft w:val="0"/>
                      <w:marRight w:val="0"/>
                      <w:marTop w:val="0"/>
                      <w:marBottom w:val="0"/>
                      <w:divBdr>
                        <w:top w:val="none" w:sz="0" w:space="0" w:color="auto"/>
                        <w:left w:val="none" w:sz="0" w:space="0" w:color="auto"/>
                        <w:bottom w:val="none" w:sz="0" w:space="0" w:color="auto"/>
                        <w:right w:val="none" w:sz="0" w:space="0" w:color="auto"/>
                      </w:divBdr>
                      <w:divsChild>
                        <w:div w:id="14886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27707">
          <w:marLeft w:val="0"/>
          <w:marRight w:val="0"/>
          <w:marTop w:val="0"/>
          <w:marBottom w:val="0"/>
          <w:divBdr>
            <w:top w:val="none" w:sz="0" w:space="0" w:color="auto"/>
            <w:left w:val="none" w:sz="0" w:space="0" w:color="auto"/>
            <w:bottom w:val="none" w:sz="0" w:space="0" w:color="auto"/>
            <w:right w:val="none" w:sz="0" w:space="0" w:color="auto"/>
          </w:divBdr>
          <w:divsChild>
            <w:div w:id="1759060453">
              <w:marLeft w:val="0"/>
              <w:marRight w:val="0"/>
              <w:marTop w:val="0"/>
              <w:marBottom w:val="0"/>
              <w:divBdr>
                <w:top w:val="none" w:sz="0" w:space="0" w:color="auto"/>
                <w:left w:val="none" w:sz="0" w:space="0" w:color="auto"/>
                <w:bottom w:val="none" w:sz="0" w:space="0" w:color="auto"/>
                <w:right w:val="none" w:sz="0" w:space="0" w:color="auto"/>
              </w:divBdr>
              <w:divsChild>
                <w:div w:id="7878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6629">
      <w:bodyDiv w:val="1"/>
      <w:marLeft w:val="0"/>
      <w:marRight w:val="0"/>
      <w:marTop w:val="0"/>
      <w:marBottom w:val="0"/>
      <w:divBdr>
        <w:top w:val="none" w:sz="0" w:space="0" w:color="auto"/>
        <w:left w:val="none" w:sz="0" w:space="0" w:color="auto"/>
        <w:bottom w:val="none" w:sz="0" w:space="0" w:color="auto"/>
        <w:right w:val="none" w:sz="0" w:space="0" w:color="auto"/>
      </w:divBdr>
    </w:div>
    <w:div w:id="1602488855">
      <w:bodyDiv w:val="1"/>
      <w:marLeft w:val="0"/>
      <w:marRight w:val="0"/>
      <w:marTop w:val="0"/>
      <w:marBottom w:val="0"/>
      <w:divBdr>
        <w:top w:val="none" w:sz="0" w:space="0" w:color="auto"/>
        <w:left w:val="none" w:sz="0" w:space="0" w:color="auto"/>
        <w:bottom w:val="none" w:sz="0" w:space="0" w:color="auto"/>
        <w:right w:val="none" w:sz="0" w:space="0" w:color="auto"/>
      </w:divBdr>
    </w:div>
    <w:div w:id="1620140884">
      <w:bodyDiv w:val="1"/>
      <w:marLeft w:val="0"/>
      <w:marRight w:val="0"/>
      <w:marTop w:val="0"/>
      <w:marBottom w:val="0"/>
      <w:divBdr>
        <w:top w:val="none" w:sz="0" w:space="0" w:color="auto"/>
        <w:left w:val="none" w:sz="0" w:space="0" w:color="auto"/>
        <w:bottom w:val="none" w:sz="0" w:space="0" w:color="auto"/>
        <w:right w:val="none" w:sz="0" w:space="0" w:color="auto"/>
      </w:divBdr>
    </w:div>
    <w:div w:id="1681662559">
      <w:bodyDiv w:val="1"/>
      <w:marLeft w:val="0"/>
      <w:marRight w:val="0"/>
      <w:marTop w:val="0"/>
      <w:marBottom w:val="0"/>
      <w:divBdr>
        <w:top w:val="none" w:sz="0" w:space="0" w:color="auto"/>
        <w:left w:val="none" w:sz="0" w:space="0" w:color="auto"/>
        <w:bottom w:val="none" w:sz="0" w:space="0" w:color="auto"/>
        <w:right w:val="none" w:sz="0" w:space="0" w:color="auto"/>
      </w:divBdr>
      <w:divsChild>
        <w:div w:id="813327762">
          <w:marLeft w:val="-75"/>
          <w:marRight w:val="-75"/>
          <w:marTop w:val="0"/>
          <w:marBottom w:val="75"/>
          <w:divBdr>
            <w:top w:val="single" w:sz="2" w:space="0" w:color="000000"/>
            <w:left w:val="single" w:sz="2" w:space="0" w:color="000000"/>
            <w:bottom w:val="single" w:sz="2" w:space="0" w:color="000000"/>
            <w:right w:val="single" w:sz="2" w:space="0" w:color="000000"/>
          </w:divBdr>
          <w:divsChild>
            <w:div w:id="1636565800">
              <w:marLeft w:val="75"/>
              <w:marRight w:val="75"/>
              <w:marTop w:val="0"/>
              <w:marBottom w:val="0"/>
              <w:divBdr>
                <w:top w:val="single" w:sz="2" w:space="0" w:color="000000"/>
                <w:left w:val="single" w:sz="2" w:space="0" w:color="000000"/>
                <w:bottom w:val="single" w:sz="2" w:space="0" w:color="000000"/>
                <w:right w:val="single" w:sz="2" w:space="0" w:color="000000"/>
              </w:divBdr>
              <w:divsChild>
                <w:div w:id="2147236674">
                  <w:marLeft w:val="0"/>
                  <w:marRight w:val="0"/>
                  <w:marTop w:val="0"/>
                  <w:marBottom w:val="0"/>
                  <w:divBdr>
                    <w:top w:val="single" w:sz="2" w:space="0" w:color="000000"/>
                    <w:left w:val="single" w:sz="2" w:space="0" w:color="000000"/>
                    <w:bottom w:val="single" w:sz="2" w:space="0" w:color="000000"/>
                    <w:right w:val="single" w:sz="2" w:space="0" w:color="000000"/>
                  </w:divBdr>
                  <w:divsChild>
                    <w:div w:id="1406687668">
                      <w:marLeft w:val="0"/>
                      <w:marRight w:val="0"/>
                      <w:marTop w:val="0"/>
                      <w:marBottom w:val="30"/>
                      <w:divBdr>
                        <w:top w:val="single" w:sz="2" w:space="0" w:color="000000"/>
                        <w:left w:val="single" w:sz="2" w:space="0" w:color="000000"/>
                        <w:bottom w:val="single" w:sz="2" w:space="0" w:color="000000"/>
                        <w:right w:val="single" w:sz="2" w:space="0" w:color="000000"/>
                      </w:divBdr>
                      <w:divsChild>
                        <w:div w:id="1710646968">
                          <w:marLeft w:val="0"/>
                          <w:marRight w:val="0"/>
                          <w:marTop w:val="0"/>
                          <w:marBottom w:val="0"/>
                          <w:divBdr>
                            <w:top w:val="single" w:sz="2" w:space="0" w:color="000000"/>
                            <w:left w:val="single" w:sz="2" w:space="0" w:color="000000"/>
                            <w:bottom w:val="single" w:sz="2" w:space="0" w:color="000000"/>
                            <w:right w:val="single" w:sz="2" w:space="0" w:color="000000"/>
                          </w:divBdr>
                          <w:divsChild>
                            <w:div w:id="529949442">
                              <w:marLeft w:val="0"/>
                              <w:marRight w:val="0"/>
                              <w:marTop w:val="0"/>
                              <w:marBottom w:val="0"/>
                              <w:divBdr>
                                <w:top w:val="single" w:sz="2" w:space="0" w:color="000000"/>
                                <w:left w:val="single" w:sz="2" w:space="0" w:color="000000"/>
                                <w:bottom w:val="single" w:sz="2" w:space="0" w:color="000000"/>
                                <w:right w:val="single" w:sz="2" w:space="0" w:color="000000"/>
                              </w:divBdr>
                              <w:divsChild>
                                <w:div w:id="26951949">
                                  <w:marLeft w:val="0"/>
                                  <w:marRight w:val="0"/>
                                  <w:marTop w:val="0"/>
                                  <w:marBottom w:val="0"/>
                                  <w:divBdr>
                                    <w:top w:val="single" w:sz="2" w:space="0" w:color="000000"/>
                                    <w:left w:val="single" w:sz="2" w:space="0" w:color="000000"/>
                                    <w:bottom w:val="single" w:sz="2" w:space="0" w:color="000000"/>
                                    <w:right w:val="single" w:sz="2" w:space="0" w:color="000000"/>
                                  </w:divBdr>
                                  <w:divsChild>
                                    <w:div w:id="1887177178">
                                      <w:marLeft w:val="0"/>
                                      <w:marRight w:val="0"/>
                                      <w:marTop w:val="0"/>
                                      <w:marBottom w:val="0"/>
                                      <w:divBdr>
                                        <w:top w:val="single" w:sz="2" w:space="0" w:color="000000"/>
                                        <w:left w:val="single" w:sz="2" w:space="0" w:color="000000"/>
                                        <w:bottom w:val="single" w:sz="2" w:space="0" w:color="000000"/>
                                        <w:right w:val="single" w:sz="2" w:space="0" w:color="000000"/>
                                      </w:divBdr>
                                      <w:divsChild>
                                        <w:div w:id="1805145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9213241">
                                      <w:marLeft w:val="0"/>
                                      <w:marRight w:val="0"/>
                                      <w:marTop w:val="0"/>
                                      <w:marBottom w:val="0"/>
                                      <w:divBdr>
                                        <w:top w:val="single" w:sz="2" w:space="0" w:color="000000"/>
                                        <w:left w:val="single" w:sz="2" w:space="0" w:color="000000"/>
                                        <w:bottom w:val="single" w:sz="2" w:space="0" w:color="000000"/>
                                        <w:right w:val="single" w:sz="2" w:space="0" w:color="000000"/>
                                      </w:divBdr>
                                      <w:divsChild>
                                        <w:div w:id="14064191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785230437">
          <w:marLeft w:val="0"/>
          <w:marRight w:val="0"/>
          <w:marTop w:val="0"/>
          <w:marBottom w:val="0"/>
          <w:divBdr>
            <w:top w:val="single" w:sz="2" w:space="0" w:color="000000"/>
            <w:left w:val="single" w:sz="2" w:space="0" w:color="000000"/>
            <w:bottom w:val="single" w:sz="2" w:space="0" w:color="000000"/>
            <w:right w:val="single" w:sz="2" w:space="0" w:color="000000"/>
          </w:divBdr>
          <w:divsChild>
            <w:div w:id="850408668">
              <w:marLeft w:val="0"/>
              <w:marRight w:val="0"/>
              <w:marTop w:val="150"/>
              <w:marBottom w:val="0"/>
              <w:divBdr>
                <w:top w:val="single" w:sz="2" w:space="0" w:color="000000"/>
                <w:left w:val="single" w:sz="2" w:space="0" w:color="000000"/>
                <w:bottom w:val="single" w:sz="2" w:space="0" w:color="000000"/>
                <w:right w:val="single" w:sz="2" w:space="0" w:color="000000"/>
              </w:divBdr>
            </w:div>
          </w:divsChild>
        </w:div>
      </w:divsChild>
    </w:div>
    <w:div w:id="1842744019">
      <w:bodyDiv w:val="1"/>
      <w:marLeft w:val="0"/>
      <w:marRight w:val="0"/>
      <w:marTop w:val="0"/>
      <w:marBottom w:val="0"/>
      <w:divBdr>
        <w:top w:val="none" w:sz="0" w:space="0" w:color="auto"/>
        <w:left w:val="none" w:sz="0" w:space="0" w:color="auto"/>
        <w:bottom w:val="none" w:sz="0" w:space="0" w:color="auto"/>
        <w:right w:val="none" w:sz="0" w:space="0" w:color="auto"/>
      </w:divBdr>
    </w:div>
    <w:div w:id="1842887302">
      <w:bodyDiv w:val="1"/>
      <w:marLeft w:val="0"/>
      <w:marRight w:val="0"/>
      <w:marTop w:val="0"/>
      <w:marBottom w:val="0"/>
      <w:divBdr>
        <w:top w:val="none" w:sz="0" w:space="0" w:color="auto"/>
        <w:left w:val="none" w:sz="0" w:space="0" w:color="auto"/>
        <w:bottom w:val="none" w:sz="0" w:space="0" w:color="auto"/>
        <w:right w:val="none" w:sz="0" w:space="0" w:color="auto"/>
      </w:divBdr>
      <w:divsChild>
        <w:div w:id="978147747">
          <w:marLeft w:val="0"/>
          <w:marRight w:val="0"/>
          <w:marTop w:val="0"/>
          <w:marBottom w:val="0"/>
          <w:divBdr>
            <w:top w:val="none" w:sz="0" w:space="0" w:color="auto"/>
            <w:left w:val="none" w:sz="0" w:space="0" w:color="auto"/>
            <w:bottom w:val="none" w:sz="0" w:space="0" w:color="auto"/>
            <w:right w:val="none" w:sz="0" w:space="0" w:color="auto"/>
          </w:divBdr>
          <w:divsChild>
            <w:div w:id="922224815">
              <w:marLeft w:val="0"/>
              <w:marRight w:val="0"/>
              <w:marTop w:val="0"/>
              <w:marBottom w:val="0"/>
              <w:divBdr>
                <w:top w:val="none" w:sz="0" w:space="0" w:color="auto"/>
                <w:left w:val="none" w:sz="0" w:space="0" w:color="auto"/>
                <w:bottom w:val="none" w:sz="0" w:space="0" w:color="auto"/>
                <w:right w:val="none" w:sz="0" w:space="0" w:color="auto"/>
              </w:divBdr>
            </w:div>
          </w:divsChild>
        </w:div>
        <w:div w:id="1004819976">
          <w:marLeft w:val="0"/>
          <w:marRight w:val="0"/>
          <w:marTop w:val="0"/>
          <w:marBottom w:val="0"/>
          <w:divBdr>
            <w:top w:val="none" w:sz="0" w:space="0" w:color="auto"/>
            <w:left w:val="none" w:sz="0" w:space="0" w:color="auto"/>
            <w:bottom w:val="none" w:sz="0" w:space="0" w:color="auto"/>
            <w:right w:val="none" w:sz="0" w:space="0" w:color="auto"/>
          </w:divBdr>
          <w:divsChild>
            <w:div w:id="1485704241">
              <w:marLeft w:val="0"/>
              <w:marRight w:val="0"/>
              <w:marTop w:val="0"/>
              <w:marBottom w:val="0"/>
              <w:divBdr>
                <w:top w:val="none" w:sz="0" w:space="0" w:color="auto"/>
                <w:left w:val="none" w:sz="0" w:space="0" w:color="auto"/>
                <w:bottom w:val="none" w:sz="0" w:space="0" w:color="auto"/>
                <w:right w:val="none" w:sz="0" w:space="0" w:color="auto"/>
              </w:divBdr>
              <w:divsChild>
                <w:div w:id="14976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0630">
          <w:marLeft w:val="0"/>
          <w:marRight w:val="0"/>
          <w:marTop w:val="0"/>
          <w:marBottom w:val="0"/>
          <w:divBdr>
            <w:top w:val="none" w:sz="0" w:space="0" w:color="auto"/>
            <w:left w:val="none" w:sz="0" w:space="0" w:color="auto"/>
            <w:bottom w:val="none" w:sz="0" w:space="0" w:color="auto"/>
            <w:right w:val="none" w:sz="0" w:space="0" w:color="auto"/>
          </w:divBdr>
          <w:divsChild>
            <w:div w:id="217405024">
              <w:marLeft w:val="0"/>
              <w:marRight w:val="0"/>
              <w:marTop w:val="0"/>
              <w:marBottom w:val="0"/>
              <w:divBdr>
                <w:top w:val="none" w:sz="0" w:space="0" w:color="auto"/>
                <w:left w:val="none" w:sz="0" w:space="0" w:color="auto"/>
                <w:bottom w:val="none" w:sz="0" w:space="0" w:color="auto"/>
                <w:right w:val="none" w:sz="0" w:space="0" w:color="auto"/>
              </w:divBdr>
            </w:div>
            <w:div w:id="1358845358">
              <w:marLeft w:val="0"/>
              <w:marRight w:val="0"/>
              <w:marTop w:val="0"/>
              <w:marBottom w:val="0"/>
              <w:divBdr>
                <w:top w:val="none" w:sz="0" w:space="0" w:color="auto"/>
                <w:left w:val="none" w:sz="0" w:space="0" w:color="auto"/>
                <w:bottom w:val="none" w:sz="0" w:space="0" w:color="auto"/>
                <w:right w:val="none" w:sz="0" w:space="0" w:color="auto"/>
              </w:divBdr>
            </w:div>
          </w:divsChild>
        </w:div>
        <w:div w:id="1933778345">
          <w:marLeft w:val="0"/>
          <w:marRight w:val="0"/>
          <w:marTop w:val="0"/>
          <w:marBottom w:val="0"/>
          <w:divBdr>
            <w:top w:val="none" w:sz="0" w:space="0" w:color="auto"/>
            <w:left w:val="none" w:sz="0" w:space="0" w:color="auto"/>
            <w:bottom w:val="none" w:sz="0" w:space="0" w:color="auto"/>
            <w:right w:val="none" w:sz="0" w:space="0" w:color="auto"/>
          </w:divBdr>
          <w:divsChild>
            <w:div w:id="1940790233">
              <w:marLeft w:val="0"/>
              <w:marRight w:val="0"/>
              <w:marTop w:val="0"/>
              <w:marBottom w:val="0"/>
              <w:divBdr>
                <w:top w:val="none" w:sz="0" w:space="0" w:color="auto"/>
                <w:left w:val="none" w:sz="0" w:space="0" w:color="auto"/>
                <w:bottom w:val="none" w:sz="0" w:space="0" w:color="auto"/>
                <w:right w:val="none" w:sz="0" w:space="0" w:color="auto"/>
              </w:divBdr>
              <w:divsChild>
                <w:div w:id="1446071094">
                  <w:marLeft w:val="0"/>
                  <w:marRight w:val="0"/>
                  <w:marTop w:val="0"/>
                  <w:marBottom w:val="0"/>
                  <w:divBdr>
                    <w:top w:val="none" w:sz="0" w:space="0" w:color="auto"/>
                    <w:left w:val="none" w:sz="0" w:space="0" w:color="auto"/>
                    <w:bottom w:val="none" w:sz="0" w:space="0" w:color="auto"/>
                    <w:right w:val="none" w:sz="0" w:space="0" w:color="auto"/>
                  </w:divBdr>
                  <w:divsChild>
                    <w:div w:id="978068958">
                      <w:marLeft w:val="0"/>
                      <w:marRight w:val="0"/>
                      <w:marTop w:val="0"/>
                      <w:marBottom w:val="0"/>
                      <w:divBdr>
                        <w:top w:val="none" w:sz="0" w:space="0" w:color="auto"/>
                        <w:left w:val="none" w:sz="0" w:space="0" w:color="auto"/>
                        <w:bottom w:val="none" w:sz="0" w:space="0" w:color="auto"/>
                        <w:right w:val="none" w:sz="0" w:space="0" w:color="auto"/>
                      </w:divBdr>
                      <w:divsChild>
                        <w:div w:id="15715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936824">
      <w:bodyDiv w:val="1"/>
      <w:marLeft w:val="0"/>
      <w:marRight w:val="0"/>
      <w:marTop w:val="0"/>
      <w:marBottom w:val="0"/>
      <w:divBdr>
        <w:top w:val="none" w:sz="0" w:space="0" w:color="auto"/>
        <w:left w:val="none" w:sz="0" w:space="0" w:color="auto"/>
        <w:bottom w:val="none" w:sz="0" w:space="0" w:color="auto"/>
        <w:right w:val="none" w:sz="0" w:space="0" w:color="auto"/>
      </w:divBdr>
    </w:div>
    <w:div w:id="1847943553">
      <w:bodyDiv w:val="1"/>
      <w:marLeft w:val="0"/>
      <w:marRight w:val="0"/>
      <w:marTop w:val="0"/>
      <w:marBottom w:val="0"/>
      <w:divBdr>
        <w:top w:val="none" w:sz="0" w:space="0" w:color="auto"/>
        <w:left w:val="none" w:sz="0" w:space="0" w:color="auto"/>
        <w:bottom w:val="none" w:sz="0" w:space="0" w:color="auto"/>
        <w:right w:val="none" w:sz="0" w:space="0" w:color="auto"/>
      </w:divBdr>
      <w:divsChild>
        <w:div w:id="999189044">
          <w:marLeft w:val="0"/>
          <w:marRight w:val="0"/>
          <w:marTop w:val="0"/>
          <w:marBottom w:val="0"/>
          <w:divBdr>
            <w:top w:val="none" w:sz="0" w:space="0" w:color="auto"/>
            <w:left w:val="none" w:sz="0" w:space="0" w:color="auto"/>
            <w:bottom w:val="none" w:sz="0" w:space="0" w:color="auto"/>
            <w:right w:val="none" w:sz="0" w:space="0" w:color="auto"/>
          </w:divBdr>
        </w:div>
      </w:divsChild>
    </w:div>
    <w:div w:id="1857619306">
      <w:bodyDiv w:val="1"/>
      <w:marLeft w:val="0"/>
      <w:marRight w:val="0"/>
      <w:marTop w:val="0"/>
      <w:marBottom w:val="0"/>
      <w:divBdr>
        <w:top w:val="none" w:sz="0" w:space="0" w:color="auto"/>
        <w:left w:val="none" w:sz="0" w:space="0" w:color="auto"/>
        <w:bottom w:val="none" w:sz="0" w:space="0" w:color="auto"/>
        <w:right w:val="none" w:sz="0" w:space="0" w:color="auto"/>
      </w:divBdr>
    </w:div>
    <w:div w:id="1879584913">
      <w:bodyDiv w:val="1"/>
      <w:marLeft w:val="0"/>
      <w:marRight w:val="0"/>
      <w:marTop w:val="0"/>
      <w:marBottom w:val="0"/>
      <w:divBdr>
        <w:top w:val="none" w:sz="0" w:space="0" w:color="auto"/>
        <w:left w:val="none" w:sz="0" w:space="0" w:color="auto"/>
        <w:bottom w:val="none" w:sz="0" w:space="0" w:color="auto"/>
        <w:right w:val="none" w:sz="0" w:space="0" w:color="auto"/>
      </w:divBdr>
      <w:divsChild>
        <w:div w:id="1477600672">
          <w:marLeft w:val="0"/>
          <w:marRight w:val="0"/>
          <w:marTop w:val="0"/>
          <w:marBottom w:val="0"/>
          <w:divBdr>
            <w:top w:val="single" w:sz="2" w:space="0" w:color="000000"/>
            <w:left w:val="single" w:sz="2" w:space="0" w:color="000000"/>
            <w:bottom w:val="single" w:sz="2" w:space="0" w:color="000000"/>
            <w:right w:val="single" w:sz="2" w:space="0" w:color="000000"/>
          </w:divBdr>
          <w:divsChild>
            <w:div w:id="319119462">
              <w:marLeft w:val="0"/>
              <w:marRight w:val="0"/>
              <w:marTop w:val="0"/>
              <w:marBottom w:val="450"/>
              <w:divBdr>
                <w:top w:val="single" w:sz="6" w:space="0" w:color="DBDBDB"/>
                <w:left w:val="single" w:sz="2" w:space="0" w:color="DBDBDB"/>
                <w:bottom w:val="single" w:sz="6" w:space="0" w:color="DBDBDB"/>
                <w:right w:val="single" w:sz="2" w:space="0" w:color="DBDBDB"/>
              </w:divBdr>
              <w:divsChild>
                <w:div w:id="1106000964">
                  <w:marLeft w:val="0"/>
                  <w:marRight w:val="0"/>
                  <w:marTop w:val="0"/>
                  <w:marBottom w:val="0"/>
                  <w:divBdr>
                    <w:top w:val="single" w:sz="2" w:space="0" w:color="000000"/>
                    <w:left w:val="single" w:sz="2" w:space="0" w:color="000000"/>
                    <w:bottom w:val="single" w:sz="2" w:space="0" w:color="000000"/>
                    <w:right w:val="single" w:sz="2" w:space="0" w:color="000000"/>
                  </w:divBdr>
                  <w:divsChild>
                    <w:div w:id="607155487">
                      <w:marLeft w:val="0"/>
                      <w:marRight w:val="0"/>
                      <w:marTop w:val="0"/>
                      <w:marBottom w:val="0"/>
                      <w:divBdr>
                        <w:top w:val="single" w:sz="2" w:space="8" w:color="000000"/>
                        <w:left w:val="single" w:sz="2" w:space="0" w:color="000000"/>
                        <w:bottom w:val="single" w:sz="2" w:space="8" w:color="000000"/>
                        <w:right w:val="single" w:sz="2" w:space="0" w:color="000000"/>
                      </w:divBdr>
                    </w:div>
                    <w:div w:id="999043116">
                      <w:marLeft w:val="0"/>
                      <w:marRight w:val="0"/>
                      <w:marTop w:val="0"/>
                      <w:marBottom w:val="0"/>
                      <w:divBdr>
                        <w:top w:val="single" w:sz="2" w:space="8" w:color="000000"/>
                        <w:left w:val="single" w:sz="2" w:space="0" w:color="000000"/>
                        <w:bottom w:val="single" w:sz="2" w:space="0" w:color="000000"/>
                        <w:right w:val="single" w:sz="2" w:space="0" w:color="000000"/>
                      </w:divBdr>
                    </w:div>
                  </w:divsChild>
                </w:div>
              </w:divsChild>
            </w:div>
          </w:divsChild>
        </w:div>
      </w:divsChild>
    </w:div>
    <w:div w:id="1891375952">
      <w:bodyDiv w:val="1"/>
      <w:marLeft w:val="0"/>
      <w:marRight w:val="0"/>
      <w:marTop w:val="0"/>
      <w:marBottom w:val="0"/>
      <w:divBdr>
        <w:top w:val="none" w:sz="0" w:space="0" w:color="auto"/>
        <w:left w:val="none" w:sz="0" w:space="0" w:color="auto"/>
        <w:bottom w:val="none" w:sz="0" w:space="0" w:color="auto"/>
        <w:right w:val="none" w:sz="0" w:space="0" w:color="auto"/>
      </w:divBdr>
    </w:div>
    <w:div w:id="1912962480">
      <w:bodyDiv w:val="1"/>
      <w:marLeft w:val="0"/>
      <w:marRight w:val="0"/>
      <w:marTop w:val="0"/>
      <w:marBottom w:val="0"/>
      <w:divBdr>
        <w:top w:val="none" w:sz="0" w:space="0" w:color="auto"/>
        <w:left w:val="none" w:sz="0" w:space="0" w:color="auto"/>
        <w:bottom w:val="none" w:sz="0" w:space="0" w:color="auto"/>
        <w:right w:val="none" w:sz="0" w:space="0" w:color="auto"/>
      </w:divBdr>
    </w:div>
    <w:div w:id="1968313325">
      <w:bodyDiv w:val="1"/>
      <w:marLeft w:val="0"/>
      <w:marRight w:val="0"/>
      <w:marTop w:val="0"/>
      <w:marBottom w:val="0"/>
      <w:divBdr>
        <w:top w:val="none" w:sz="0" w:space="0" w:color="auto"/>
        <w:left w:val="none" w:sz="0" w:space="0" w:color="auto"/>
        <w:bottom w:val="none" w:sz="0" w:space="0" w:color="auto"/>
        <w:right w:val="none" w:sz="0" w:space="0" w:color="auto"/>
      </w:divBdr>
    </w:div>
    <w:div w:id="1971858775">
      <w:bodyDiv w:val="1"/>
      <w:marLeft w:val="0"/>
      <w:marRight w:val="0"/>
      <w:marTop w:val="0"/>
      <w:marBottom w:val="0"/>
      <w:divBdr>
        <w:top w:val="none" w:sz="0" w:space="0" w:color="auto"/>
        <w:left w:val="none" w:sz="0" w:space="0" w:color="auto"/>
        <w:bottom w:val="none" w:sz="0" w:space="0" w:color="auto"/>
        <w:right w:val="none" w:sz="0" w:space="0" w:color="auto"/>
      </w:divBdr>
    </w:div>
    <w:div w:id="1984197126">
      <w:bodyDiv w:val="1"/>
      <w:marLeft w:val="0"/>
      <w:marRight w:val="0"/>
      <w:marTop w:val="0"/>
      <w:marBottom w:val="0"/>
      <w:divBdr>
        <w:top w:val="none" w:sz="0" w:space="0" w:color="auto"/>
        <w:left w:val="none" w:sz="0" w:space="0" w:color="auto"/>
        <w:bottom w:val="none" w:sz="0" w:space="0" w:color="auto"/>
        <w:right w:val="none" w:sz="0" w:space="0" w:color="auto"/>
      </w:divBdr>
    </w:div>
    <w:div w:id="1987322988">
      <w:bodyDiv w:val="1"/>
      <w:marLeft w:val="0"/>
      <w:marRight w:val="0"/>
      <w:marTop w:val="0"/>
      <w:marBottom w:val="0"/>
      <w:divBdr>
        <w:top w:val="none" w:sz="0" w:space="0" w:color="auto"/>
        <w:left w:val="none" w:sz="0" w:space="0" w:color="auto"/>
        <w:bottom w:val="none" w:sz="0" w:space="0" w:color="auto"/>
        <w:right w:val="none" w:sz="0" w:space="0" w:color="auto"/>
      </w:divBdr>
    </w:div>
    <w:div w:id="2027825346">
      <w:bodyDiv w:val="1"/>
      <w:marLeft w:val="0"/>
      <w:marRight w:val="0"/>
      <w:marTop w:val="0"/>
      <w:marBottom w:val="0"/>
      <w:divBdr>
        <w:top w:val="none" w:sz="0" w:space="0" w:color="auto"/>
        <w:left w:val="none" w:sz="0" w:space="0" w:color="auto"/>
        <w:bottom w:val="none" w:sz="0" w:space="0" w:color="auto"/>
        <w:right w:val="none" w:sz="0" w:space="0" w:color="auto"/>
      </w:divBdr>
    </w:div>
    <w:div w:id="2041589692">
      <w:bodyDiv w:val="1"/>
      <w:marLeft w:val="0"/>
      <w:marRight w:val="0"/>
      <w:marTop w:val="0"/>
      <w:marBottom w:val="0"/>
      <w:divBdr>
        <w:top w:val="none" w:sz="0" w:space="0" w:color="auto"/>
        <w:left w:val="none" w:sz="0" w:space="0" w:color="auto"/>
        <w:bottom w:val="none" w:sz="0" w:space="0" w:color="auto"/>
        <w:right w:val="none" w:sz="0" w:space="0" w:color="auto"/>
      </w:divBdr>
    </w:div>
    <w:div w:id="21355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omansplaceuk.org/2020/02/13/dear-rebecca/" TargetMode="External"/><Relationship Id="rId21" Type="http://schemas.openxmlformats.org/officeDocument/2006/relationships/hyperlink" Target="http://www.theguardian.com/world/2020/feb/29/row-erupts-womens-liberation-anniversary-conference" TargetMode="External"/><Relationship Id="rId42" Type="http://schemas.openxmlformats.org/officeDocument/2006/relationships/hyperlink" Target="https://hiyamaya.net/sex-and-gender/" TargetMode="External"/><Relationship Id="rId47" Type="http://schemas.openxmlformats.org/officeDocument/2006/relationships/hyperlink" Target="https://www.timeshighereducation.com/news/kathleen-stock-life-front-line-transgender-rights-debate" TargetMode="External"/><Relationship Id="rId63" Type="http://schemas.openxmlformats.org/officeDocument/2006/relationships/hyperlink" Target="https://www.bbc.co.uk/news/uk-42221629" TargetMode="External"/><Relationship Id="rId68" Type="http://schemas.openxmlformats.org/officeDocument/2006/relationships/hyperlink" Target="https://www.bbc.co.uk/news/health-51676020" TargetMode="External"/><Relationship Id="rId2" Type="http://schemas.openxmlformats.org/officeDocument/2006/relationships/numbering" Target="numbering.xml"/><Relationship Id="rId16" Type="http://schemas.openxmlformats.org/officeDocument/2006/relationships/hyperlink" Target="https://www.theguardian.com/society/commentisfree/2020/mar/02/women-must-have-the-right-to-organise-we-will-not-be-silenced" TargetMode="External"/><Relationship Id="rId29" Type="http://schemas.openxmlformats.org/officeDocument/2006/relationships/hyperlink" Target="https://www.rollonfriday.com/news-content/lesbian-barrister-investigated-setting-lgb-group" TargetMode="External"/><Relationship Id="rId11" Type="http://schemas.openxmlformats.org/officeDocument/2006/relationships/hyperlink" Target="https://quillette.com/2018/12/04/the-new-patriarchy-how-trans-radicalism-hurts-women-children-and-trans-people-themselves/" TargetMode="External"/><Relationship Id="rId24" Type="http://schemas.openxmlformats.org/officeDocument/2006/relationships/hyperlink" Target="https://www.theguardian.com/politics/2020/feb/12/labour-leadership-row-over-support-for-trans-rights-charter" TargetMode="External"/><Relationship Id="rId32" Type="http://schemas.openxmlformats.org/officeDocument/2006/relationships/hyperlink" Target="https://www.theguardian.com/society/commentisfree/2020/mar/02/women-must-have-the-right-to-organise-we-will-not-be-silenced" TargetMode="External"/><Relationship Id="rId37" Type="http://schemas.openxmlformats.org/officeDocument/2006/relationships/hyperlink" Target="https://www.spectator.co.uk/article/the-document-that-reveals-the-remarkable-tactics-of-trans-lobbyists/" TargetMode="External"/><Relationship Id="rId40" Type="http://schemas.openxmlformats.org/officeDocument/2006/relationships/hyperlink" Target="https://twitter.com/LindsayKhan/status/1245434916185280517" TargetMode="External"/><Relationship Id="rId45" Type="http://schemas.openxmlformats.org/officeDocument/2006/relationships/hyperlink" Target="https://www.christian.org.uk/news/trans-tweet-case-likely-to-be-overturned-says-equality-expert/" TargetMode="External"/><Relationship Id="rId53" Type="http://schemas.openxmlformats.org/officeDocument/2006/relationships/hyperlink" Target="https://www.theguardian.com/society/2019/feb/23/child-transgender-service-governor-quits-chaos" TargetMode="External"/><Relationship Id="rId58" Type="http://schemas.openxmlformats.org/officeDocument/2006/relationships/hyperlink" Target="https://www.telegraph.co.uk/women/life/meet-detransitioners-women-became-men-now-want-go-back/" TargetMode="External"/><Relationship Id="rId66" Type="http://schemas.openxmlformats.org/officeDocument/2006/relationships/hyperlink" Target="https://www.transgendertrend.com/parliamentary-briefing-teaching-gender-identity-rse-curriculu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tavistockandportman.nhs.uk/about-us/kids-edge-channel-4-documentary/kids-edge-gender-clinic/" TargetMode="External"/><Relationship Id="rId19" Type="http://schemas.openxmlformats.org/officeDocument/2006/relationships/hyperlink" Target="http://www.timeshighereducation.com/news/kathleen-stock-life-front-line-transgender-rights-debate" TargetMode="External"/><Relationship Id="rId14" Type="http://schemas.microsoft.com/office/2016/09/relationships/commentsIds" Target="commentsIds.xml"/><Relationship Id="rId22" Type="http://schemas.openxmlformats.org/officeDocument/2006/relationships/hyperlink" Target="https://conservativewoman.co.uk/the-tories-let-in-trans-mania-now-they-must-drive-it-out/" TargetMode="External"/><Relationship Id="rId27" Type="http://schemas.openxmlformats.org/officeDocument/2006/relationships/hyperlink" Target="http://labourwomensdeclaration.org.uk/about-2/" TargetMode="External"/><Relationship Id="rId30" Type="http://schemas.openxmlformats.org/officeDocument/2006/relationships/hyperlink" Target="https://lesbianalliance.org.uk/lesbian-rights-alliance/" TargetMode="External"/><Relationship Id="rId35" Type="http://schemas.openxmlformats.org/officeDocument/2006/relationships/hyperlink" Target="https://www.transgendertrend.com/the-suicide-myth/" TargetMode="External"/><Relationship Id="rId43" Type="http://schemas.openxmlformats.org/officeDocument/2006/relationships/hyperlink" Target="https://www.crowdjustice.com/case/lost-job-speaking-out/" TargetMode="External"/><Relationship Id="rId48" Type="http://schemas.openxmlformats.org/officeDocument/2006/relationships/hyperlink" Target="https://www.timeshighereducation.com/news/conference-axed-after-threats-transgender-activists" TargetMode="External"/><Relationship Id="rId56" Type="http://schemas.openxmlformats.org/officeDocument/2006/relationships/hyperlink" Target="https://www.transgendertrend.com/wp-content/uploads/2019/10/Current-Evidence-in-the-Treatment-of-Gender-Dysphoric-Children-and-Young-People.pdf" TargetMode="External"/><Relationship Id="rId64" Type="http://schemas.openxmlformats.org/officeDocument/2006/relationships/hyperlink" Target="https://www.bbc.co.uk/teach/class-clips-video/rse-ks2-identity-understanding-sexual-and-gender-identities/zfqrhbk" TargetMode="External"/><Relationship Id="rId69" Type="http://schemas.openxmlformats.org/officeDocument/2006/relationships/hyperlink" Target="https://www.england.nhs.uk/2020/01/update-on-gender-identity-development-service-for-children-and-young-people/" TargetMode="External"/><Relationship Id="rId8" Type="http://schemas.openxmlformats.org/officeDocument/2006/relationships/hyperlink" Target="https://womansplaceuk.org" TargetMode="External"/><Relationship Id="rId51" Type="http://schemas.openxmlformats.org/officeDocument/2006/relationships/hyperlink" Target="https://safeschoolsallianceuk.net/about/"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unherd.com/thepost/the-appalling-treatment-of-suzanne-moore/" TargetMode="External"/><Relationship Id="rId25" Type="http://schemas.openxmlformats.org/officeDocument/2006/relationships/hyperlink" Target="https://womansplaceuk.org/2020/02/14/dear-lisa-nandy-a-letter-from-ruth-serwotka/" TargetMode="External"/><Relationship Id="rId33" Type="http://schemas.openxmlformats.org/officeDocument/2006/relationships/hyperlink" Target="http://drradfem.org/enforcing-mens-sexual-rights-in-international-human-rights-law/" TargetMode="External"/><Relationship Id="rId38" Type="http://schemas.openxmlformats.org/officeDocument/2006/relationships/hyperlink" Target="https://www.rollonfriday.com/news-content/dentons-campaigns-kids-switch-gender-without-parental-approval" TargetMode="External"/><Relationship Id="rId46" Type="http://schemas.openxmlformats.org/officeDocument/2006/relationships/hyperlink" Target="https://www.bbc.co.uk/news/uk-50858919" TargetMode="External"/><Relationship Id="rId59" Type="http://schemas.openxmlformats.org/officeDocument/2006/relationships/hyperlink" Target="https://www.telegraph.co.uk/news/2020/01/22/former-transgender-patient-tells-court-sex-change-clinic-putting/" TargetMode="External"/><Relationship Id="rId67" Type="http://schemas.openxmlformats.org/officeDocument/2006/relationships/hyperlink" Target="https://safeschoolsallianceuk.net/2020/02/05/occjudicialreview/" TargetMode="External"/><Relationship Id="rId20" Type="http://schemas.openxmlformats.org/officeDocument/2006/relationships/hyperlink" Target="http://www.filia.org.uk/news/2020/2/29/womens-liberation-at-50-the-talk-that-should-have-been-by-selina-todd" TargetMode="External"/><Relationship Id="rId41" Type="http://schemas.openxmlformats.org/officeDocument/2006/relationships/hyperlink" Target="http://drradfem.org/enforcing-mens-sexual-rights-in-international-human-rights-law/" TargetMode="External"/><Relationship Id="rId54" Type="http://schemas.openxmlformats.org/officeDocument/2006/relationships/hyperlink" Target="https://www.thetimes.co.uk/article/review-ordered-into-rules-on-child-gender-transition-djl5l8lsz" TargetMode="External"/><Relationship Id="rId62" Type="http://schemas.openxmlformats.org/officeDocument/2006/relationships/hyperlink" Target="https://www.womenarehuman.com/former-prisons-minister-says-female-officers-were-raped-by-trans-inmates/" TargetMode="External"/><Relationship Id="rId70" Type="http://schemas.openxmlformats.org/officeDocument/2006/relationships/hyperlink" Target="https://www.transgendertrend.com/schools-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guardian.com/society/commentisfree/2020/mar/02/women-must-have-the-right-to-organise-we-will-not-be-silenced" TargetMode="External"/><Relationship Id="rId23" Type="http://schemas.openxmlformats.org/officeDocument/2006/relationships/hyperlink" Target="https://www.thetimes.co.uk/article/puberty-blocker-drug-firm-donated-cash-to-lib-dems-cf3x77nh3" TargetMode="External"/><Relationship Id="rId28" Type="http://schemas.openxmlformats.org/officeDocument/2006/relationships/hyperlink" Target="https://www.stonewall.org.uk/help-advice/glossary-terms" TargetMode="External"/><Relationship Id="rId36" Type="http://schemas.openxmlformats.org/officeDocument/2006/relationships/hyperlink" Target="https://www.theguardian.com/education/2020/mar/10/mccarthyism-uk-universities-academics-fear-shaming-for-leftwing-views?CMP=Share_iOSApp_Other/" TargetMode="External"/><Relationship Id="rId49" Type="http://schemas.openxmlformats.org/officeDocument/2006/relationships/hyperlink" Target="https://www.transgendertrend.com/" TargetMode="External"/><Relationship Id="rId57" Type="http://schemas.openxmlformats.org/officeDocument/2006/relationships/hyperlink" Target="https://www.transgendertrend.com/current-evidence/" TargetMode="External"/><Relationship Id="rId10" Type="http://schemas.openxmlformats.org/officeDocument/2006/relationships/hyperlink" Target="https://www.feministcurrent.com/2018/06/07/open-letter-freedom-speech-university-bristol/" TargetMode="External"/><Relationship Id="rId31" Type="http://schemas.openxmlformats.org/officeDocument/2006/relationships/hyperlink" Target="https://projectnettie.wordpress.com/" TargetMode="External"/><Relationship Id="rId44" Type="http://schemas.openxmlformats.org/officeDocument/2006/relationships/hyperlink" Target="https://fairplayforwomen.com/jkrowling/" TargetMode="External"/><Relationship Id="rId52" Type="http://schemas.openxmlformats.org/officeDocument/2006/relationships/hyperlink" Target="https://www.mumsnet.com/Talk/am_i_being_unreasonable/3785332-to-think-my-daughter-shouldn-t-have-to-share-a-room-with-a-boy?" TargetMode="External"/><Relationship Id="rId60" Type="http://schemas.openxmlformats.org/officeDocument/2006/relationships/hyperlink" Target="https://www.theguardian.com/society/2019/feb/23/child-transgender-service-governor-quits-chaos" TargetMode="External"/><Relationship Id="rId65" Type="http://schemas.openxmlformats.org/officeDocument/2006/relationships/hyperlink" Target="http://www.heather-brunskell-evans.co.uk/body-politics/inventing-transgender-children-and-young-people-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mansplaceuk.org/a-record-of-womans-place-uk-meetings/" TargetMode="External"/><Relationship Id="rId13" Type="http://schemas.microsoft.com/office/2011/relationships/commentsExtended" Target="commentsExtended.xml"/><Relationship Id="rId18" Type="http://schemas.openxmlformats.org/officeDocument/2006/relationships/hyperlink" Target="http://www.theguardian.com/education/2020/jan/14/sacked-silenced-academics-say-they-are-blocked-from-exploring-trans-issues" TargetMode="External"/><Relationship Id="rId39" Type="http://schemas.openxmlformats.org/officeDocument/2006/relationships/hyperlink" Target="https://www.dentons.com/en/whats-different-about-dentons/connecting-you-to-talented-lawyers-around-the-globe/news/2018/september/dentons-launches-first-transgender-legal-service-in-australia" TargetMode="External"/><Relationship Id="rId34" Type="http://schemas.openxmlformats.org/officeDocument/2006/relationships/hyperlink" Target="https://4thwavenow.com/2018/05/25/the-open-society-foundations-the-transgender-movement/" TargetMode="External"/><Relationship Id="rId50" Type="http://schemas.openxmlformats.org/officeDocument/2006/relationships/hyperlink" Target="https://lesbianalliance.org.uk/about/" TargetMode="External"/><Relationship Id="rId55" Type="http://schemas.openxmlformats.org/officeDocument/2006/relationships/hyperlink" Target="https://gids.nhs.uk/about-us"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1611-B217-4432-990B-616B0DC9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5561</Words>
  <Characters>31701</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Page</dc:creator>
  <cp:lastModifiedBy>jackie longworth</cp:lastModifiedBy>
  <cp:revision>2</cp:revision>
  <cp:lastPrinted>2020-04-22T10:51:00Z</cp:lastPrinted>
  <dcterms:created xsi:type="dcterms:W3CDTF">2020-04-24T14:15:00Z</dcterms:created>
  <dcterms:modified xsi:type="dcterms:W3CDTF">2020-04-24T14:15:00Z</dcterms:modified>
  <cp:contentStatus/>
</cp:coreProperties>
</file>